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EC2" w:rsidRPr="00BE0EC6" w:rsidRDefault="00A01EC2" w:rsidP="00A01EC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NewRomanPSMT" w:hAnsi="TimesNewRomanPSMT" w:cs="TimesNewRomanPSMT"/>
          <w:b/>
          <w:color w:val="000000"/>
          <w:sz w:val="24"/>
          <w:szCs w:val="24"/>
        </w:rPr>
      </w:pPr>
      <w:r w:rsidRPr="00AB46E9">
        <w:rPr>
          <w:rFonts w:ascii="TimesNewRomanPSMT" w:hAnsi="TimesNewRomanPSMT" w:cs="TimesNewRomanPSMT"/>
          <w:b/>
          <w:color w:val="000000"/>
          <w:sz w:val="24"/>
          <w:szCs w:val="24"/>
        </w:rPr>
        <w:t>Приложение №</w:t>
      </w:r>
      <w:r w:rsidR="00DD04C0" w:rsidRPr="00BE0EC6">
        <w:rPr>
          <w:rFonts w:ascii="TimesNewRomanPSMT" w:hAnsi="TimesNewRomanPSMT" w:cs="TimesNewRomanPSMT"/>
          <w:b/>
          <w:color w:val="000000"/>
          <w:sz w:val="24"/>
          <w:szCs w:val="24"/>
        </w:rPr>
        <w:t xml:space="preserve"> 6</w:t>
      </w:r>
    </w:p>
    <w:p w:rsidR="00AB46E9" w:rsidRPr="00AB46E9" w:rsidRDefault="00A01EC2" w:rsidP="00A01EC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NewRomanPSMT" w:hAnsi="TimesNewRomanPSMT" w:cs="TimesNewRomanPSMT"/>
          <w:b/>
          <w:color w:val="000000"/>
          <w:sz w:val="24"/>
          <w:szCs w:val="24"/>
        </w:rPr>
      </w:pPr>
      <w:r w:rsidRPr="00AB46E9">
        <w:rPr>
          <w:rFonts w:ascii="TimesNewRomanPSMT" w:hAnsi="TimesNewRomanPSMT" w:cs="TimesNewRomanPSMT"/>
          <w:b/>
          <w:color w:val="000000"/>
          <w:sz w:val="24"/>
          <w:szCs w:val="24"/>
        </w:rPr>
        <w:t>К Договору №_</w:t>
      </w:r>
      <w:r w:rsidR="00DE3E0B">
        <w:rPr>
          <w:rFonts w:ascii="TimesNewRomanPSMT" w:hAnsi="TimesNewRomanPSMT" w:cs="TimesNewRomanPSMT"/>
          <w:b/>
          <w:color w:val="000000"/>
          <w:sz w:val="24"/>
          <w:szCs w:val="24"/>
        </w:rPr>
        <w:t>_____</w:t>
      </w:r>
      <w:r w:rsidRPr="00AB46E9">
        <w:rPr>
          <w:rFonts w:ascii="TimesNewRomanPSMT" w:hAnsi="TimesNewRomanPSMT" w:cs="TimesNewRomanPSMT"/>
          <w:b/>
          <w:color w:val="000000"/>
          <w:sz w:val="24"/>
          <w:szCs w:val="24"/>
        </w:rPr>
        <w:t>_</w:t>
      </w:r>
      <w:r w:rsidR="00D87EA3" w:rsidRPr="00AB46E9">
        <w:rPr>
          <w:rFonts w:ascii="TimesNewRomanPSMT" w:hAnsi="TimesNewRomanPSMT" w:cs="TimesNewRomanPSMT"/>
          <w:b/>
          <w:color w:val="000000"/>
          <w:sz w:val="24"/>
          <w:szCs w:val="24"/>
        </w:rPr>
        <w:t>_______</w:t>
      </w:r>
      <w:r w:rsidRPr="00AB46E9">
        <w:rPr>
          <w:rFonts w:ascii="TimesNewRomanPSMT" w:hAnsi="TimesNewRomanPSMT" w:cs="TimesNewRomanPSMT"/>
          <w:b/>
          <w:color w:val="000000"/>
          <w:sz w:val="24"/>
          <w:szCs w:val="24"/>
        </w:rPr>
        <w:t xml:space="preserve">__ </w:t>
      </w:r>
    </w:p>
    <w:p w:rsidR="00A01EC2" w:rsidRPr="00AB46E9" w:rsidRDefault="00A01EC2" w:rsidP="00A01EC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NewRomanPSMT" w:hAnsi="TimesNewRomanPSMT" w:cs="TimesNewRomanPSMT"/>
          <w:b/>
          <w:color w:val="000000"/>
          <w:sz w:val="24"/>
          <w:szCs w:val="24"/>
        </w:rPr>
      </w:pPr>
      <w:r w:rsidRPr="00AB46E9">
        <w:rPr>
          <w:rFonts w:ascii="TimesNewRomanPSMT" w:hAnsi="TimesNewRomanPSMT" w:cs="TimesNewRomanPSMT"/>
          <w:b/>
          <w:color w:val="000000"/>
          <w:sz w:val="24"/>
          <w:szCs w:val="24"/>
        </w:rPr>
        <w:t>от</w:t>
      </w:r>
      <w:r w:rsidR="00AB46E9" w:rsidRPr="00AB46E9">
        <w:rPr>
          <w:rFonts w:ascii="TimesNewRomanPSMT" w:hAnsi="TimesNewRomanPSMT" w:cs="TimesNewRomanPSMT"/>
          <w:b/>
          <w:color w:val="000000"/>
          <w:sz w:val="24"/>
          <w:szCs w:val="24"/>
        </w:rPr>
        <w:t xml:space="preserve">  _______</w:t>
      </w:r>
      <w:r w:rsidRPr="00AB46E9">
        <w:rPr>
          <w:rFonts w:ascii="TimesNewRomanPSMT" w:hAnsi="TimesNewRomanPSMT" w:cs="TimesNewRomanPSMT"/>
          <w:b/>
          <w:color w:val="000000"/>
          <w:sz w:val="24"/>
          <w:szCs w:val="24"/>
        </w:rPr>
        <w:t xml:space="preserve"> </w:t>
      </w:r>
      <w:r w:rsidR="00AB46E9" w:rsidRPr="00AB46E9">
        <w:rPr>
          <w:rFonts w:ascii="TimesNewRomanPSMT" w:hAnsi="TimesNewRomanPSMT" w:cs="TimesNewRomanPSMT"/>
          <w:b/>
          <w:color w:val="000000"/>
          <w:sz w:val="24"/>
          <w:szCs w:val="24"/>
        </w:rPr>
        <w:t>_______</w:t>
      </w:r>
      <w:r w:rsidRPr="00AB46E9">
        <w:rPr>
          <w:rFonts w:ascii="TimesNewRomanPSMT" w:hAnsi="TimesNewRomanPSMT" w:cs="TimesNewRomanPSMT"/>
          <w:b/>
          <w:color w:val="000000"/>
          <w:sz w:val="24"/>
          <w:szCs w:val="24"/>
        </w:rPr>
        <w:t>_____ 20</w:t>
      </w:r>
      <w:r w:rsidR="00AB46E9" w:rsidRPr="00AB46E9">
        <w:rPr>
          <w:rFonts w:ascii="TimesNewRomanPSMT" w:hAnsi="TimesNewRomanPSMT" w:cs="TimesNewRomanPSMT"/>
          <w:b/>
          <w:color w:val="000000"/>
          <w:sz w:val="24"/>
          <w:szCs w:val="24"/>
        </w:rPr>
        <w:t>2</w:t>
      </w:r>
      <w:r w:rsidR="001D4EB1">
        <w:rPr>
          <w:rFonts w:ascii="TimesNewRomanPSMT" w:hAnsi="TimesNewRomanPSMT" w:cs="TimesNewRomanPSMT"/>
          <w:b/>
          <w:color w:val="000000"/>
          <w:sz w:val="24"/>
          <w:szCs w:val="24"/>
          <w:lang w:val="en-US"/>
        </w:rPr>
        <w:t xml:space="preserve">6 </w:t>
      </w:r>
      <w:r w:rsidRPr="00AB46E9">
        <w:rPr>
          <w:rFonts w:ascii="TimesNewRomanPSMT" w:hAnsi="TimesNewRomanPSMT" w:cs="TimesNewRomanPSMT"/>
          <w:b/>
          <w:color w:val="000000"/>
          <w:sz w:val="24"/>
          <w:szCs w:val="24"/>
        </w:rPr>
        <w:t>г.</w:t>
      </w:r>
    </w:p>
    <w:p w:rsidR="00A01EC2" w:rsidRPr="00AB46E9" w:rsidRDefault="00A01EC2" w:rsidP="00A01EC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:rsidR="00A01EC2" w:rsidRPr="009B59AD" w:rsidRDefault="00A01EC2" w:rsidP="00A01EC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B59A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Санкционная оговорка</w:t>
      </w:r>
    </w:p>
    <w:p w:rsidR="00A01EC2" w:rsidRPr="009B59AD" w:rsidRDefault="00A01EC2" w:rsidP="00A01EC2">
      <w:pPr>
        <w:autoSpaceDE w:val="0"/>
        <w:autoSpaceDN w:val="0"/>
        <w:adjustRightInd w:val="0"/>
        <w:spacing w:after="0" w:line="240" w:lineRule="auto"/>
        <w:ind w:firstLine="709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A01EC2" w:rsidRPr="009B59AD" w:rsidRDefault="00A01EC2" w:rsidP="00A01E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59AD">
        <w:rPr>
          <w:rFonts w:ascii="Times New Roman" w:hAnsi="Times New Roman" w:cs="Times New Roman"/>
          <w:color w:val="000000"/>
          <w:sz w:val="24"/>
          <w:szCs w:val="24"/>
        </w:rPr>
        <w:t>1.1 Стороны заключают настоящий Договор на основании гарантий Контрагента и добросовестно полагая, что Контрагент вел, ведет и будет продолжать вести свой бизнес в строгом соответствии и без нарушений законодательства об Экономических санкциях и, на дату настоящего Соглашения Контрагент имплементировал и поддерживает политики и процедуры направленные на соблюдение и побуждение к соблюдению законодательства об Экономических санкциях под которыми понимаются любые экономические или финансовые санкции администрируемые Управлением по контролю над иностранными активами Министерства финансов США (</w:t>
      </w:r>
      <w:r w:rsidRPr="009B59AD">
        <w:rPr>
          <w:rFonts w:ascii="Times New Roman" w:hAnsi="Times New Roman" w:cs="Times New Roman"/>
          <w:color w:val="000000"/>
          <w:sz w:val="24"/>
          <w:szCs w:val="24"/>
          <w:lang w:val="en-US"/>
        </w:rPr>
        <w:t>Office</w:t>
      </w:r>
      <w:r w:rsidRPr="009B59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59AD">
        <w:rPr>
          <w:rFonts w:ascii="Times New Roman" w:hAnsi="Times New Roman" w:cs="Times New Roman"/>
          <w:color w:val="000000"/>
          <w:sz w:val="24"/>
          <w:szCs w:val="24"/>
          <w:lang w:val="en-US"/>
        </w:rPr>
        <w:t>of</w:t>
      </w:r>
      <w:r w:rsidRPr="009B59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59AD">
        <w:rPr>
          <w:rFonts w:ascii="Times New Roman" w:hAnsi="Times New Roman" w:cs="Times New Roman"/>
          <w:color w:val="000000"/>
          <w:sz w:val="24"/>
          <w:szCs w:val="24"/>
          <w:lang w:val="en-US"/>
        </w:rPr>
        <w:t>Foreign</w:t>
      </w:r>
      <w:r w:rsidRPr="009B59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59AD">
        <w:rPr>
          <w:rFonts w:ascii="Times New Roman" w:hAnsi="Times New Roman" w:cs="Times New Roman"/>
          <w:color w:val="000000"/>
          <w:sz w:val="24"/>
          <w:szCs w:val="24"/>
          <w:lang w:val="en-US"/>
        </w:rPr>
        <w:t>Assets</w:t>
      </w:r>
      <w:r w:rsidRPr="009B59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59AD">
        <w:rPr>
          <w:rFonts w:ascii="Times New Roman" w:hAnsi="Times New Roman" w:cs="Times New Roman"/>
          <w:color w:val="000000"/>
          <w:sz w:val="24"/>
          <w:szCs w:val="24"/>
          <w:lang w:val="en-US"/>
        </w:rPr>
        <w:t>Control</w:t>
      </w:r>
      <w:r w:rsidRPr="009B59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59AD">
        <w:rPr>
          <w:rFonts w:ascii="Times New Roman" w:hAnsi="Times New Roman" w:cs="Times New Roman"/>
          <w:color w:val="000000"/>
          <w:sz w:val="24"/>
          <w:szCs w:val="24"/>
          <w:lang w:val="en-US"/>
        </w:rPr>
        <w:t>of</w:t>
      </w:r>
      <w:r w:rsidRPr="009B59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59AD">
        <w:rPr>
          <w:rFonts w:ascii="Times New Roman" w:hAnsi="Times New Roman" w:cs="Times New Roman"/>
          <w:color w:val="000000"/>
          <w:sz w:val="24"/>
          <w:szCs w:val="24"/>
          <w:lang w:val="en-US"/>
        </w:rPr>
        <w:t>U</w:t>
      </w:r>
      <w:r w:rsidRPr="009B59A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9B59AD">
        <w:rPr>
          <w:rFonts w:ascii="Times New Roman" w:hAnsi="Times New Roman" w:cs="Times New Roman"/>
          <w:color w:val="000000"/>
          <w:sz w:val="24"/>
          <w:szCs w:val="24"/>
          <w:lang w:val="en-US"/>
        </w:rPr>
        <w:t>S</w:t>
      </w:r>
      <w:r w:rsidRPr="009B59A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9B59AD">
        <w:rPr>
          <w:rFonts w:ascii="Times New Roman" w:hAnsi="Times New Roman" w:cs="Times New Roman"/>
          <w:color w:val="000000"/>
          <w:sz w:val="24"/>
          <w:szCs w:val="24"/>
          <w:lang w:val="en-US"/>
        </w:rPr>
        <w:t>Department</w:t>
      </w:r>
      <w:r w:rsidRPr="009B59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59AD">
        <w:rPr>
          <w:rFonts w:ascii="Times New Roman" w:hAnsi="Times New Roman" w:cs="Times New Roman"/>
          <w:color w:val="000000"/>
          <w:sz w:val="24"/>
          <w:szCs w:val="24"/>
          <w:lang w:val="en-US"/>
        </w:rPr>
        <w:t>of</w:t>
      </w:r>
      <w:r w:rsidRPr="009B59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59AD"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r w:rsidRPr="009B59AD">
        <w:rPr>
          <w:rFonts w:ascii="Times New Roman" w:hAnsi="Times New Roman" w:cs="Times New Roman"/>
          <w:color w:val="000000"/>
          <w:sz w:val="24"/>
          <w:szCs w:val="24"/>
        </w:rPr>
        <w:t xml:space="preserve"> Treasury), либо любым иным органом, департаментом или агентством правительства США, Организации Объединенных Наций, Великобритании, Европейского союза или любого государства-члена Европейского союза.</w:t>
      </w:r>
    </w:p>
    <w:p w:rsidR="00A01EC2" w:rsidRPr="009B59AD" w:rsidRDefault="00A01EC2" w:rsidP="00A01E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59AD">
        <w:rPr>
          <w:rFonts w:ascii="Times New Roman" w:hAnsi="Times New Roman" w:cs="Times New Roman"/>
          <w:color w:val="000000"/>
          <w:sz w:val="24"/>
          <w:szCs w:val="24"/>
        </w:rPr>
        <w:t xml:space="preserve">Контрагент гарантирует и обязуется обеспечить, что: </w:t>
      </w:r>
    </w:p>
    <w:p w:rsidR="00A01EC2" w:rsidRPr="009B59AD" w:rsidRDefault="00A01EC2" w:rsidP="00A01E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59AD">
        <w:rPr>
          <w:rFonts w:ascii="Times New Roman" w:hAnsi="Times New Roman" w:cs="Times New Roman"/>
          <w:color w:val="000000"/>
          <w:sz w:val="24"/>
          <w:szCs w:val="24"/>
        </w:rPr>
        <w:t xml:space="preserve">(a) ни Контрагент, ни его аффилированные лица, ни все акционеры или любой из акционеров Контрагента не являются Лицами находящимися под санкциями и не включены в санкционный список Европейского союза, и (или) Великобритании, и (или) в санкционных списках SDN (Specially </w:t>
      </w:r>
      <w:r w:rsidRPr="009B59AD">
        <w:rPr>
          <w:rFonts w:ascii="Times New Roman" w:hAnsi="Times New Roman" w:cs="Times New Roman"/>
          <w:color w:val="000000"/>
          <w:sz w:val="24"/>
          <w:szCs w:val="24"/>
          <w:lang w:val="en-US"/>
        </w:rPr>
        <w:t>Designated</w:t>
      </w:r>
      <w:r w:rsidRPr="009B59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59AD">
        <w:rPr>
          <w:rFonts w:ascii="Times New Roman" w:hAnsi="Times New Roman" w:cs="Times New Roman"/>
          <w:color w:val="000000"/>
          <w:sz w:val="24"/>
          <w:szCs w:val="24"/>
          <w:lang w:val="en-US"/>
        </w:rPr>
        <w:t>Nationals</w:t>
      </w:r>
      <w:r w:rsidRPr="009B59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59AD">
        <w:rPr>
          <w:rFonts w:ascii="Times New Roman" w:hAnsi="Times New Roman" w:cs="Times New Roman"/>
          <w:color w:val="000000"/>
          <w:sz w:val="24"/>
          <w:szCs w:val="24"/>
          <w:lang w:val="en-US"/>
        </w:rPr>
        <w:t>and</w:t>
      </w:r>
      <w:r w:rsidRPr="009B59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59AD">
        <w:rPr>
          <w:rFonts w:ascii="Times New Roman" w:hAnsi="Times New Roman" w:cs="Times New Roman"/>
          <w:color w:val="000000"/>
          <w:sz w:val="24"/>
          <w:szCs w:val="24"/>
          <w:lang w:val="en-US"/>
        </w:rPr>
        <w:t>Blocked</w:t>
      </w:r>
      <w:r w:rsidRPr="009B59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59AD">
        <w:rPr>
          <w:rFonts w:ascii="Times New Roman" w:hAnsi="Times New Roman" w:cs="Times New Roman"/>
          <w:color w:val="000000"/>
          <w:sz w:val="24"/>
          <w:szCs w:val="24"/>
          <w:lang w:val="en-US"/>
        </w:rPr>
        <w:t>Persons</w:t>
      </w:r>
      <w:r w:rsidRPr="009B59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59AD">
        <w:rPr>
          <w:rFonts w:ascii="Times New Roman" w:hAnsi="Times New Roman" w:cs="Times New Roman"/>
          <w:color w:val="000000"/>
          <w:sz w:val="24"/>
          <w:szCs w:val="24"/>
          <w:lang w:val="en-US"/>
        </w:rPr>
        <w:t>List</w:t>
      </w:r>
      <w:r w:rsidRPr="009B59AD">
        <w:rPr>
          <w:rFonts w:ascii="Times New Roman" w:hAnsi="Times New Roman" w:cs="Times New Roman"/>
          <w:color w:val="000000"/>
          <w:sz w:val="24"/>
          <w:szCs w:val="24"/>
        </w:rPr>
        <w:t xml:space="preserve"> – список специально выделенных граждан и блокированных лиц), </w:t>
      </w:r>
      <w:r w:rsidRPr="009B59AD">
        <w:rPr>
          <w:rFonts w:ascii="Times New Roman" w:hAnsi="Times New Roman" w:cs="Times New Roman"/>
          <w:color w:val="000000"/>
          <w:sz w:val="24"/>
          <w:szCs w:val="24"/>
          <w:lang w:val="en-US"/>
        </w:rPr>
        <w:t>CAPTA</w:t>
      </w:r>
      <w:r w:rsidRPr="009B59AD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9B59AD">
        <w:rPr>
          <w:rFonts w:ascii="Times New Roman" w:hAnsi="Times New Roman" w:cs="Times New Roman"/>
          <w:color w:val="000000"/>
          <w:sz w:val="24"/>
          <w:szCs w:val="24"/>
          <w:lang w:val="en-US"/>
        </w:rPr>
        <w:t>List</w:t>
      </w:r>
      <w:r w:rsidRPr="009B59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59AD">
        <w:rPr>
          <w:rFonts w:ascii="Times New Roman" w:hAnsi="Times New Roman" w:cs="Times New Roman"/>
          <w:color w:val="000000"/>
          <w:sz w:val="24"/>
          <w:szCs w:val="24"/>
          <w:lang w:val="en-US"/>
        </w:rPr>
        <w:t>of</w:t>
      </w:r>
      <w:r w:rsidRPr="009B59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59AD">
        <w:rPr>
          <w:rFonts w:ascii="Times New Roman" w:hAnsi="Times New Roman" w:cs="Times New Roman"/>
          <w:color w:val="000000"/>
          <w:sz w:val="24"/>
          <w:szCs w:val="24"/>
          <w:lang w:val="en-US"/>
        </w:rPr>
        <w:t>Foreign</w:t>
      </w:r>
      <w:r w:rsidRPr="009B59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59AD">
        <w:rPr>
          <w:rFonts w:ascii="Times New Roman" w:hAnsi="Times New Roman" w:cs="Times New Roman"/>
          <w:color w:val="000000"/>
          <w:sz w:val="24"/>
          <w:szCs w:val="24"/>
          <w:lang w:val="en-US"/>
        </w:rPr>
        <w:t>Financial</w:t>
      </w:r>
      <w:r w:rsidRPr="009B59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59AD">
        <w:rPr>
          <w:rFonts w:ascii="Times New Roman" w:hAnsi="Times New Roman" w:cs="Times New Roman"/>
          <w:color w:val="000000"/>
          <w:sz w:val="24"/>
          <w:szCs w:val="24"/>
          <w:lang w:val="en-US"/>
        </w:rPr>
        <w:t>Institutions</w:t>
      </w:r>
      <w:r w:rsidRPr="009B59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59AD">
        <w:rPr>
          <w:rFonts w:ascii="Times New Roman" w:hAnsi="Times New Roman" w:cs="Times New Roman"/>
          <w:color w:val="000000"/>
          <w:sz w:val="24"/>
          <w:szCs w:val="24"/>
          <w:lang w:val="en-US"/>
        </w:rPr>
        <w:t>Subject</w:t>
      </w:r>
      <w:r w:rsidRPr="009B59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59AD">
        <w:rPr>
          <w:rFonts w:ascii="Times New Roman" w:hAnsi="Times New Roman" w:cs="Times New Roman"/>
          <w:color w:val="000000"/>
          <w:sz w:val="24"/>
          <w:szCs w:val="24"/>
          <w:lang w:val="en-US"/>
        </w:rPr>
        <w:t>to</w:t>
      </w:r>
      <w:r w:rsidRPr="009B59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59AD">
        <w:rPr>
          <w:rFonts w:ascii="Times New Roman" w:hAnsi="Times New Roman" w:cs="Times New Roman"/>
          <w:color w:val="000000"/>
          <w:sz w:val="24"/>
          <w:szCs w:val="24"/>
          <w:lang w:val="en-US"/>
        </w:rPr>
        <w:t>Correspondent</w:t>
      </w:r>
      <w:r w:rsidRPr="009B59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59AD">
        <w:rPr>
          <w:rFonts w:ascii="Times New Roman" w:hAnsi="Times New Roman" w:cs="Times New Roman"/>
          <w:color w:val="000000"/>
          <w:sz w:val="24"/>
          <w:szCs w:val="24"/>
          <w:lang w:val="en-US"/>
        </w:rPr>
        <w:t>Account</w:t>
      </w:r>
      <w:r w:rsidRPr="009B59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59AD">
        <w:rPr>
          <w:rFonts w:ascii="Times New Roman" w:hAnsi="Times New Roman" w:cs="Times New Roman"/>
          <w:color w:val="000000"/>
          <w:sz w:val="24"/>
          <w:szCs w:val="24"/>
          <w:lang w:val="en-US"/>
        </w:rPr>
        <w:t>or</w:t>
      </w:r>
      <w:r w:rsidRPr="009B59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59AD">
        <w:rPr>
          <w:rFonts w:ascii="Times New Roman" w:hAnsi="Times New Roman" w:cs="Times New Roman"/>
          <w:color w:val="000000"/>
          <w:sz w:val="24"/>
          <w:szCs w:val="24"/>
          <w:lang w:val="en-US"/>
        </w:rPr>
        <w:t>Payable</w:t>
      </w:r>
      <w:r w:rsidRPr="009B59AD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9B59AD">
        <w:rPr>
          <w:rFonts w:ascii="Times New Roman" w:hAnsi="Times New Roman" w:cs="Times New Roman"/>
          <w:color w:val="000000"/>
          <w:sz w:val="24"/>
          <w:szCs w:val="24"/>
          <w:lang w:val="en-US"/>
        </w:rPr>
        <w:t>Through</w:t>
      </w:r>
      <w:r w:rsidRPr="009B59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59AD">
        <w:rPr>
          <w:rFonts w:ascii="Times New Roman" w:hAnsi="Times New Roman" w:cs="Times New Roman"/>
          <w:color w:val="000000"/>
          <w:sz w:val="24"/>
          <w:szCs w:val="24"/>
          <w:lang w:val="en-US"/>
        </w:rPr>
        <w:t>Account</w:t>
      </w:r>
      <w:r w:rsidRPr="009B59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59AD">
        <w:rPr>
          <w:rFonts w:ascii="Times New Roman" w:hAnsi="Times New Roman" w:cs="Times New Roman"/>
          <w:color w:val="000000"/>
          <w:sz w:val="24"/>
          <w:szCs w:val="24"/>
          <w:lang w:val="en-US"/>
        </w:rPr>
        <w:t>Sanctions</w:t>
      </w:r>
      <w:r w:rsidRPr="009B59AD">
        <w:rPr>
          <w:rFonts w:ascii="Times New Roman" w:hAnsi="Times New Roman" w:cs="Times New Roman"/>
          <w:color w:val="000000"/>
          <w:sz w:val="24"/>
          <w:szCs w:val="24"/>
        </w:rPr>
        <w:t xml:space="preserve"> – список иностранных финансовых институтов, для которых открытие или ведение корреспондентского счета или счета со сквозной оплатой запрещено или подчиняется одному или нескольким строгим условиям), NS-MBS (Non-SDN Menu-Based Sanctions List – список санкций, не основанный на SDN), администрируемый Управлением по контролю над иностранными активами Министерства финансов США (</w:t>
      </w:r>
      <w:r w:rsidRPr="009B59AD">
        <w:rPr>
          <w:rFonts w:ascii="Times New Roman" w:hAnsi="Times New Roman" w:cs="Times New Roman"/>
          <w:color w:val="000000"/>
          <w:sz w:val="24"/>
          <w:szCs w:val="24"/>
          <w:lang w:val="en-US"/>
        </w:rPr>
        <w:t>Office</w:t>
      </w:r>
      <w:r w:rsidRPr="009B59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59AD">
        <w:rPr>
          <w:rFonts w:ascii="Times New Roman" w:hAnsi="Times New Roman" w:cs="Times New Roman"/>
          <w:color w:val="000000"/>
          <w:sz w:val="24"/>
          <w:szCs w:val="24"/>
          <w:lang w:val="en-US"/>
        </w:rPr>
        <w:t>of</w:t>
      </w:r>
      <w:r w:rsidRPr="009B59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59AD">
        <w:rPr>
          <w:rFonts w:ascii="Times New Roman" w:hAnsi="Times New Roman" w:cs="Times New Roman"/>
          <w:color w:val="000000"/>
          <w:sz w:val="24"/>
          <w:szCs w:val="24"/>
          <w:lang w:val="en-US"/>
        </w:rPr>
        <w:t>Foreign</w:t>
      </w:r>
      <w:r w:rsidRPr="009B59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59AD">
        <w:rPr>
          <w:rFonts w:ascii="Times New Roman" w:hAnsi="Times New Roman" w:cs="Times New Roman"/>
          <w:color w:val="000000"/>
          <w:sz w:val="24"/>
          <w:szCs w:val="24"/>
          <w:lang w:val="en-US"/>
        </w:rPr>
        <w:t>Assets</w:t>
      </w:r>
      <w:r w:rsidRPr="009B59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59AD">
        <w:rPr>
          <w:rFonts w:ascii="Times New Roman" w:hAnsi="Times New Roman" w:cs="Times New Roman"/>
          <w:color w:val="000000"/>
          <w:sz w:val="24"/>
          <w:szCs w:val="24"/>
          <w:lang w:val="en-US"/>
        </w:rPr>
        <w:t>Control</w:t>
      </w:r>
      <w:r w:rsidRPr="009B59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59AD">
        <w:rPr>
          <w:rFonts w:ascii="Times New Roman" w:hAnsi="Times New Roman" w:cs="Times New Roman"/>
          <w:color w:val="000000"/>
          <w:sz w:val="24"/>
          <w:szCs w:val="24"/>
          <w:lang w:val="en-US"/>
        </w:rPr>
        <w:t>of</w:t>
      </w:r>
      <w:r w:rsidRPr="009B59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59AD">
        <w:rPr>
          <w:rFonts w:ascii="Times New Roman" w:hAnsi="Times New Roman" w:cs="Times New Roman"/>
          <w:color w:val="000000"/>
          <w:sz w:val="24"/>
          <w:szCs w:val="24"/>
          <w:lang w:val="en-US"/>
        </w:rPr>
        <w:t>U</w:t>
      </w:r>
      <w:r w:rsidRPr="009B59A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9B59AD">
        <w:rPr>
          <w:rFonts w:ascii="Times New Roman" w:hAnsi="Times New Roman" w:cs="Times New Roman"/>
          <w:color w:val="000000"/>
          <w:sz w:val="24"/>
          <w:szCs w:val="24"/>
          <w:lang w:val="en-US"/>
        </w:rPr>
        <w:t>S</w:t>
      </w:r>
      <w:r w:rsidRPr="009B59AD">
        <w:rPr>
          <w:rFonts w:ascii="Times New Roman" w:hAnsi="Times New Roman" w:cs="Times New Roman"/>
          <w:color w:val="000000"/>
          <w:sz w:val="24"/>
          <w:szCs w:val="24"/>
        </w:rPr>
        <w:t>. Department of the Treasury), а также любой иной санкционный список, имеющий экстерриториальное действие;</w:t>
      </w:r>
    </w:p>
    <w:p w:rsidR="00A01EC2" w:rsidRPr="009B59AD" w:rsidRDefault="00A01EC2" w:rsidP="00A01E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59AD">
        <w:rPr>
          <w:rFonts w:ascii="Times New Roman" w:hAnsi="Times New Roman" w:cs="Times New Roman"/>
          <w:color w:val="000000"/>
          <w:sz w:val="24"/>
          <w:szCs w:val="24"/>
        </w:rPr>
        <w:t>(b) заключение Договора и/или его исполнение Контрагентом не влечет нарушения санкций, указанных в подпункте (а) настоящего пункта;</w:t>
      </w:r>
    </w:p>
    <w:p w:rsidR="00A01EC2" w:rsidRPr="009B59AD" w:rsidRDefault="00A01EC2" w:rsidP="00A01E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59AD">
        <w:rPr>
          <w:rFonts w:ascii="Times New Roman" w:hAnsi="Times New Roman" w:cs="Times New Roman"/>
          <w:color w:val="000000"/>
          <w:sz w:val="24"/>
          <w:szCs w:val="24"/>
        </w:rPr>
        <w:t>(c) в день, когда Контрагент обязан исполнить соответствующее обязательство по Договору и до даты его фактического исполнения в соответствии с настоящим Договором – счета Контрагента, в том числе собственные и корреспондентские, используемые для совершения платежей по данному Договору, находятся в банках или финансовых учреждениях, которые не включены в Сводный перечень лиц, групп и организаций, являющихся объектами финансовых санкций ЕС, в отношении которых действует режим заморозки активов (</w:t>
      </w:r>
      <w:r w:rsidRPr="009B59AD">
        <w:rPr>
          <w:rFonts w:ascii="Times New Roman" w:hAnsi="Times New Roman" w:cs="Times New Roman"/>
          <w:color w:val="000000"/>
          <w:sz w:val="24"/>
          <w:szCs w:val="24"/>
          <w:lang w:val="en-US"/>
        </w:rPr>
        <w:t>Consolidated</w:t>
      </w:r>
      <w:r w:rsidRPr="009B59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59AD">
        <w:rPr>
          <w:rFonts w:ascii="Times New Roman" w:hAnsi="Times New Roman" w:cs="Times New Roman"/>
          <w:color w:val="000000"/>
          <w:sz w:val="24"/>
          <w:szCs w:val="24"/>
          <w:lang w:val="en-US"/>
        </w:rPr>
        <w:t>List</w:t>
      </w:r>
      <w:r w:rsidRPr="009B59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59AD">
        <w:rPr>
          <w:rFonts w:ascii="Times New Roman" w:hAnsi="Times New Roman" w:cs="Times New Roman"/>
          <w:color w:val="000000"/>
          <w:sz w:val="24"/>
          <w:szCs w:val="24"/>
          <w:lang w:val="en-US"/>
        </w:rPr>
        <w:t>of</w:t>
      </w:r>
      <w:r w:rsidRPr="009B59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59AD">
        <w:rPr>
          <w:rFonts w:ascii="Times New Roman" w:hAnsi="Times New Roman" w:cs="Times New Roman"/>
          <w:color w:val="000000"/>
          <w:sz w:val="24"/>
          <w:szCs w:val="24"/>
          <w:lang w:val="en-US"/>
        </w:rPr>
        <w:t>persons</w:t>
      </w:r>
      <w:r w:rsidRPr="009B59A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9B59AD">
        <w:rPr>
          <w:rFonts w:ascii="Times New Roman" w:hAnsi="Times New Roman" w:cs="Times New Roman"/>
          <w:color w:val="000000"/>
          <w:sz w:val="24"/>
          <w:szCs w:val="24"/>
          <w:lang w:val="en-US"/>
        </w:rPr>
        <w:t>groups</w:t>
      </w:r>
      <w:r w:rsidRPr="009B59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59AD">
        <w:rPr>
          <w:rFonts w:ascii="Times New Roman" w:hAnsi="Times New Roman" w:cs="Times New Roman"/>
          <w:color w:val="000000"/>
          <w:sz w:val="24"/>
          <w:szCs w:val="24"/>
          <w:lang w:val="en-US"/>
        </w:rPr>
        <w:t>and</w:t>
      </w:r>
      <w:r w:rsidRPr="009B59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59AD">
        <w:rPr>
          <w:rFonts w:ascii="Times New Roman" w:hAnsi="Times New Roman" w:cs="Times New Roman"/>
          <w:color w:val="000000"/>
          <w:sz w:val="24"/>
          <w:szCs w:val="24"/>
          <w:lang w:val="en-US"/>
        </w:rPr>
        <w:t>entities</w:t>
      </w:r>
      <w:r w:rsidRPr="009B59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59AD">
        <w:rPr>
          <w:rFonts w:ascii="Times New Roman" w:hAnsi="Times New Roman" w:cs="Times New Roman"/>
          <w:color w:val="000000"/>
          <w:sz w:val="24"/>
          <w:szCs w:val="24"/>
          <w:lang w:val="en-US"/>
        </w:rPr>
        <w:t>subject</w:t>
      </w:r>
      <w:r w:rsidRPr="009B59A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9B59AD">
        <w:rPr>
          <w:rFonts w:ascii="Times New Roman" w:hAnsi="Times New Roman" w:cs="Times New Roman"/>
          <w:color w:val="000000"/>
          <w:sz w:val="24"/>
          <w:szCs w:val="24"/>
          <w:lang w:val="en-US"/>
        </w:rPr>
        <w:t>under</w:t>
      </w:r>
      <w:r w:rsidRPr="009B59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59AD">
        <w:rPr>
          <w:rFonts w:ascii="Times New Roman" w:hAnsi="Times New Roman" w:cs="Times New Roman"/>
          <w:color w:val="000000"/>
          <w:sz w:val="24"/>
          <w:szCs w:val="24"/>
          <w:lang w:val="en-US"/>
        </w:rPr>
        <w:t>EU</w:t>
      </w:r>
      <w:r w:rsidRPr="009B59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59AD">
        <w:rPr>
          <w:rFonts w:ascii="Times New Roman" w:hAnsi="Times New Roman" w:cs="Times New Roman"/>
          <w:color w:val="000000"/>
          <w:sz w:val="24"/>
          <w:szCs w:val="24"/>
          <w:lang w:val="en-US"/>
        </w:rPr>
        <w:t>Sanctions</w:t>
      </w:r>
      <w:r w:rsidRPr="009B59A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9B59AD">
        <w:rPr>
          <w:rFonts w:ascii="Times New Roman" w:hAnsi="Times New Roman" w:cs="Times New Roman"/>
          <w:color w:val="000000"/>
          <w:sz w:val="24"/>
          <w:szCs w:val="24"/>
          <w:lang w:val="en-US"/>
        </w:rPr>
        <w:t>to</w:t>
      </w:r>
      <w:r w:rsidRPr="009B59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59AD">
        <w:rPr>
          <w:rFonts w:ascii="Times New Roman" w:hAnsi="Times New Roman" w:cs="Times New Roman"/>
          <w:color w:val="000000"/>
          <w:sz w:val="24"/>
          <w:szCs w:val="24"/>
          <w:lang w:val="en-US"/>
        </w:rPr>
        <w:t>an</w:t>
      </w:r>
      <w:r w:rsidRPr="009B59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59AD">
        <w:rPr>
          <w:rFonts w:ascii="Times New Roman" w:hAnsi="Times New Roman" w:cs="Times New Roman"/>
          <w:color w:val="000000"/>
          <w:sz w:val="24"/>
          <w:szCs w:val="24"/>
          <w:lang w:val="en-US"/>
        </w:rPr>
        <w:t>asset</w:t>
      </w:r>
      <w:r w:rsidRPr="009B59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59AD">
        <w:rPr>
          <w:rFonts w:ascii="Times New Roman" w:hAnsi="Times New Roman" w:cs="Times New Roman"/>
          <w:color w:val="000000"/>
          <w:sz w:val="24"/>
          <w:szCs w:val="24"/>
          <w:lang w:val="en-US"/>
        </w:rPr>
        <w:t>freeze</w:t>
      </w:r>
      <w:r w:rsidRPr="009B59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59AD">
        <w:rPr>
          <w:rFonts w:ascii="Times New Roman" w:hAnsi="Times New Roman" w:cs="Times New Roman"/>
          <w:color w:val="000000"/>
          <w:sz w:val="24"/>
          <w:szCs w:val="24"/>
          <w:lang w:val="en-US"/>
        </w:rPr>
        <w:t>and</w:t>
      </w:r>
      <w:r w:rsidRPr="009B59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59AD"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r w:rsidRPr="009B59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59AD">
        <w:rPr>
          <w:rFonts w:ascii="Times New Roman" w:hAnsi="Times New Roman" w:cs="Times New Roman"/>
          <w:color w:val="000000"/>
          <w:sz w:val="24"/>
          <w:szCs w:val="24"/>
          <w:lang w:val="en-US"/>
        </w:rPr>
        <w:t>prohibition</w:t>
      </w:r>
      <w:r w:rsidRPr="009B59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59AD">
        <w:rPr>
          <w:rFonts w:ascii="Times New Roman" w:hAnsi="Times New Roman" w:cs="Times New Roman"/>
          <w:color w:val="000000"/>
          <w:sz w:val="24"/>
          <w:szCs w:val="24"/>
          <w:lang w:val="en-US"/>
        </w:rPr>
        <w:t>to</w:t>
      </w:r>
      <w:r w:rsidRPr="009B59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59AD">
        <w:rPr>
          <w:rFonts w:ascii="Times New Roman" w:hAnsi="Times New Roman" w:cs="Times New Roman"/>
          <w:color w:val="000000"/>
          <w:sz w:val="24"/>
          <w:szCs w:val="24"/>
          <w:lang w:val="en-US"/>
        </w:rPr>
        <w:t>make</w:t>
      </w:r>
      <w:r w:rsidRPr="009B59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59AD">
        <w:rPr>
          <w:rFonts w:ascii="Times New Roman" w:hAnsi="Times New Roman" w:cs="Times New Roman"/>
          <w:color w:val="000000"/>
          <w:sz w:val="24"/>
          <w:szCs w:val="24"/>
          <w:lang w:val="en-US"/>
        </w:rPr>
        <w:t>funds</w:t>
      </w:r>
      <w:r w:rsidRPr="009B59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59AD">
        <w:rPr>
          <w:rFonts w:ascii="Times New Roman" w:hAnsi="Times New Roman" w:cs="Times New Roman"/>
          <w:color w:val="000000"/>
          <w:sz w:val="24"/>
          <w:szCs w:val="24"/>
          <w:lang w:val="en-US"/>
        </w:rPr>
        <w:t>and</w:t>
      </w:r>
      <w:r w:rsidRPr="009B59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59AD">
        <w:rPr>
          <w:rFonts w:ascii="Times New Roman" w:hAnsi="Times New Roman" w:cs="Times New Roman"/>
          <w:color w:val="000000"/>
          <w:sz w:val="24"/>
          <w:szCs w:val="24"/>
          <w:lang w:val="en-US"/>
        </w:rPr>
        <w:t>economic</w:t>
      </w:r>
      <w:r w:rsidRPr="009B59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59AD">
        <w:rPr>
          <w:rFonts w:ascii="Times New Roman" w:hAnsi="Times New Roman" w:cs="Times New Roman"/>
          <w:color w:val="000000"/>
          <w:sz w:val="24"/>
          <w:szCs w:val="24"/>
          <w:lang w:val="en-US"/>
        </w:rPr>
        <w:t>resources</w:t>
      </w:r>
      <w:r w:rsidRPr="009B59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59AD">
        <w:rPr>
          <w:rFonts w:ascii="Times New Roman" w:hAnsi="Times New Roman" w:cs="Times New Roman"/>
          <w:color w:val="000000"/>
          <w:sz w:val="24"/>
          <w:szCs w:val="24"/>
          <w:lang w:val="en-US"/>
        </w:rPr>
        <w:t>available</w:t>
      </w:r>
      <w:r w:rsidRPr="009B59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59AD">
        <w:rPr>
          <w:rFonts w:ascii="Times New Roman" w:hAnsi="Times New Roman" w:cs="Times New Roman"/>
          <w:color w:val="000000"/>
          <w:sz w:val="24"/>
          <w:szCs w:val="24"/>
          <w:lang w:val="en-US"/>
        </w:rPr>
        <w:t>to</w:t>
      </w:r>
      <w:r w:rsidRPr="009B59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59AD">
        <w:rPr>
          <w:rFonts w:ascii="Times New Roman" w:hAnsi="Times New Roman" w:cs="Times New Roman"/>
          <w:color w:val="000000"/>
          <w:sz w:val="24"/>
          <w:szCs w:val="24"/>
          <w:lang w:val="en-US"/>
        </w:rPr>
        <w:t>them</w:t>
      </w:r>
      <w:r w:rsidRPr="009B59AD">
        <w:rPr>
          <w:rFonts w:ascii="Times New Roman" w:hAnsi="Times New Roman" w:cs="Times New Roman"/>
          <w:color w:val="000000"/>
          <w:sz w:val="24"/>
          <w:szCs w:val="24"/>
        </w:rPr>
        <w:t>), и (или) Сводный список объектов финансовых санкций Управления по осуществлению финансовых санкций в Великобритании (</w:t>
      </w:r>
      <w:r w:rsidRPr="009B59AD">
        <w:rPr>
          <w:rFonts w:ascii="Times New Roman" w:hAnsi="Times New Roman" w:cs="Times New Roman"/>
          <w:color w:val="000000"/>
          <w:sz w:val="24"/>
          <w:szCs w:val="24"/>
          <w:lang w:val="en-US"/>
        </w:rPr>
        <w:t>Consolidated</w:t>
      </w:r>
      <w:r w:rsidRPr="009B59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59AD">
        <w:rPr>
          <w:rFonts w:ascii="Times New Roman" w:hAnsi="Times New Roman" w:cs="Times New Roman"/>
          <w:color w:val="000000"/>
          <w:sz w:val="24"/>
          <w:szCs w:val="24"/>
          <w:lang w:val="en-US"/>
        </w:rPr>
        <w:t>List</w:t>
      </w:r>
      <w:r w:rsidRPr="009B59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59AD">
        <w:rPr>
          <w:rFonts w:ascii="Times New Roman" w:hAnsi="Times New Roman" w:cs="Times New Roman"/>
          <w:color w:val="000000"/>
          <w:sz w:val="24"/>
          <w:szCs w:val="24"/>
          <w:lang w:val="en-US"/>
        </w:rPr>
        <w:t>of</w:t>
      </w:r>
      <w:r w:rsidRPr="009B59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59AD">
        <w:rPr>
          <w:rFonts w:ascii="Times New Roman" w:hAnsi="Times New Roman" w:cs="Times New Roman"/>
          <w:color w:val="000000"/>
          <w:sz w:val="24"/>
          <w:szCs w:val="24"/>
          <w:lang w:val="en-US"/>
        </w:rPr>
        <w:t>financial</w:t>
      </w:r>
      <w:r w:rsidRPr="009B59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59AD">
        <w:rPr>
          <w:rFonts w:ascii="Times New Roman" w:hAnsi="Times New Roman" w:cs="Times New Roman"/>
          <w:color w:val="000000"/>
          <w:sz w:val="24"/>
          <w:szCs w:val="24"/>
          <w:lang w:val="en-US"/>
        </w:rPr>
        <w:t>sanctions</w:t>
      </w:r>
      <w:r w:rsidRPr="009B59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59AD">
        <w:rPr>
          <w:rFonts w:ascii="Times New Roman" w:hAnsi="Times New Roman" w:cs="Times New Roman"/>
          <w:color w:val="000000"/>
          <w:sz w:val="24"/>
          <w:szCs w:val="24"/>
          <w:lang w:val="en-US"/>
        </w:rPr>
        <w:t>targets</w:t>
      </w:r>
      <w:r w:rsidRPr="009B59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59AD">
        <w:rPr>
          <w:rFonts w:ascii="Times New Roman" w:hAnsi="Times New Roman" w:cs="Times New Roman"/>
          <w:color w:val="000000"/>
          <w:sz w:val="24"/>
          <w:szCs w:val="24"/>
          <w:lang w:val="en-US"/>
        </w:rPr>
        <w:t>of</w:t>
      </w:r>
      <w:r w:rsidRPr="009B59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59AD"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r w:rsidRPr="009B59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59AD">
        <w:rPr>
          <w:rFonts w:ascii="Times New Roman" w:hAnsi="Times New Roman" w:cs="Times New Roman"/>
          <w:color w:val="000000"/>
          <w:sz w:val="24"/>
          <w:szCs w:val="24"/>
          <w:lang w:val="en-US"/>
        </w:rPr>
        <w:t>Office</w:t>
      </w:r>
      <w:r w:rsidRPr="009B59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59AD">
        <w:rPr>
          <w:rFonts w:ascii="Times New Roman" w:hAnsi="Times New Roman" w:cs="Times New Roman"/>
          <w:color w:val="000000"/>
          <w:sz w:val="24"/>
          <w:szCs w:val="24"/>
          <w:lang w:val="en-US"/>
        </w:rPr>
        <w:t>of</w:t>
      </w:r>
      <w:r w:rsidRPr="009B59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59AD">
        <w:rPr>
          <w:rFonts w:ascii="Times New Roman" w:hAnsi="Times New Roman" w:cs="Times New Roman"/>
          <w:color w:val="000000"/>
          <w:sz w:val="24"/>
          <w:szCs w:val="24"/>
          <w:lang w:val="en-US"/>
        </w:rPr>
        <w:t>Financial</w:t>
      </w:r>
      <w:r w:rsidRPr="009B59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59AD">
        <w:rPr>
          <w:rFonts w:ascii="Times New Roman" w:hAnsi="Times New Roman" w:cs="Times New Roman"/>
          <w:color w:val="000000"/>
          <w:sz w:val="24"/>
          <w:szCs w:val="24"/>
          <w:lang w:val="en-US"/>
        </w:rPr>
        <w:t>Sanctions</w:t>
      </w:r>
      <w:r w:rsidRPr="009B59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59AD">
        <w:rPr>
          <w:rFonts w:ascii="Times New Roman" w:hAnsi="Times New Roman" w:cs="Times New Roman"/>
          <w:color w:val="000000"/>
          <w:sz w:val="24"/>
          <w:szCs w:val="24"/>
          <w:lang w:val="en-US"/>
        </w:rPr>
        <w:t>Implementations</w:t>
      </w:r>
      <w:r w:rsidRPr="009B59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59AD">
        <w:rPr>
          <w:rFonts w:ascii="Times New Roman" w:hAnsi="Times New Roman" w:cs="Times New Roman"/>
          <w:color w:val="000000"/>
          <w:sz w:val="24"/>
          <w:szCs w:val="24"/>
          <w:lang w:val="en-US"/>
        </w:rPr>
        <w:t>in</w:t>
      </w:r>
      <w:r w:rsidRPr="009B59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59AD"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r w:rsidRPr="009B59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59AD">
        <w:rPr>
          <w:rFonts w:ascii="Times New Roman" w:hAnsi="Times New Roman" w:cs="Times New Roman"/>
          <w:color w:val="000000"/>
          <w:sz w:val="24"/>
          <w:szCs w:val="24"/>
          <w:lang w:val="en-US"/>
        </w:rPr>
        <w:t>UK</w:t>
      </w:r>
      <w:r w:rsidRPr="009B59AD">
        <w:rPr>
          <w:rFonts w:ascii="Times New Roman" w:hAnsi="Times New Roman" w:cs="Times New Roman"/>
          <w:color w:val="000000"/>
          <w:sz w:val="24"/>
          <w:szCs w:val="24"/>
        </w:rPr>
        <w:t xml:space="preserve">), и (или) в списках </w:t>
      </w:r>
      <w:r w:rsidRPr="009B59AD">
        <w:rPr>
          <w:rFonts w:ascii="Times New Roman" w:hAnsi="Times New Roman" w:cs="Times New Roman"/>
          <w:color w:val="000000"/>
          <w:sz w:val="24"/>
          <w:szCs w:val="24"/>
          <w:lang w:val="en-US"/>
        </w:rPr>
        <w:t>SDN</w:t>
      </w:r>
      <w:r w:rsidRPr="009B59AD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9B59AD">
        <w:rPr>
          <w:rFonts w:ascii="Times New Roman" w:hAnsi="Times New Roman" w:cs="Times New Roman"/>
          <w:color w:val="000000"/>
          <w:sz w:val="24"/>
          <w:szCs w:val="24"/>
          <w:lang w:val="en-US"/>
        </w:rPr>
        <w:t>Specially</w:t>
      </w:r>
      <w:r w:rsidRPr="009B59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59AD">
        <w:rPr>
          <w:rFonts w:ascii="Times New Roman" w:hAnsi="Times New Roman" w:cs="Times New Roman"/>
          <w:color w:val="000000"/>
          <w:sz w:val="24"/>
          <w:szCs w:val="24"/>
          <w:lang w:val="en-US"/>
        </w:rPr>
        <w:t>Designated</w:t>
      </w:r>
      <w:r w:rsidRPr="009B59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59AD">
        <w:rPr>
          <w:rFonts w:ascii="Times New Roman" w:hAnsi="Times New Roman" w:cs="Times New Roman"/>
          <w:color w:val="000000"/>
          <w:sz w:val="24"/>
          <w:szCs w:val="24"/>
          <w:lang w:val="en-US"/>
        </w:rPr>
        <w:t>Nationals</w:t>
      </w:r>
      <w:r w:rsidRPr="009B59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59AD">
        <w:rPr>
          <w:rFonts w:ascii="Times New Roman" w:hAnsi="Times New Roman" w:cs="Times New Roman"/>
          <w:color w:val="000000"/>
          <w:sz w:val="24"/>
          <w:szCs w:val="24"/>
          <w:lang w:val="en-US"/>
        </w:rPr>
        <w:t>and</w:t>
      </w:r>
      <w:r w:rsidRPr="009B59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59AD">
        <w:rPr>
          <w:rFonts w:ascii="Times New Roman" w:hAnsi="Times New Roman" w:cs="Times New Roman"/>
          <w:color w:val="000000"/>
          <w:sz w:val="24"/>
          <w:szCs w:val="24"/>
          <w:lang w:val="en-US"/>
        </w:rPr>
        <w:t>Blocked</w:t>
      </w:r>
      <w:r w:rsidRPr="009B59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59AD">
        <w:rPr>
          <w:rFonts w:ascii="Times New Roman" w:hAnsi="Times New Roman" w:cs="Times New Roman"/>
          <w:color w:val="000000"/>
          <w:sz w:val="24"/>
          <w:szCs w:val="24"/>
          <w:lang w:val="en-US"/>
        </w:rPr>
        <w:t>Persons</w:t>
      </w:r>
      <w:r w:rsidRPr="009B59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59AD">
        <w:rPr>
          <w:rFonts w:ascii="Times New Roman" w:hAnsi="Times New Roman" w:cs="Times New Roman"/>
          <w:color w:val="000000"/>
          <w:sz w:val="24"/>
          <w:szCs w:val="24"/>
          <w:lang w:val="en-US"/>
        </w:rPr>
        <w:t>List</w:t>
      </w:r>
      <w:r w:rsidRPr="009B59AD">
        <w:rPr>
          <w:rFonts w:ascii="Times New Roman" w:hAnsi="Times New Roman" w:cs="Times New Roman"/>
          <w:color w:val="000000"/>
          <w:sz w:val="24"/>
          <w:szCs w:val="24"/>
        </w:rPr>
        <w:t xml:space="preserve"> – список специально выделенных граждан и блокированных лиц), CAPTA (List of Foreign Financial </w:t>
      </w:r>
      <w:r w:rsidRPr="009B59AD">
        <w:rPr>
          <w:rFonts w:ascii="Times New Roman" w:hAnsi="Times New Roman" w:cs="Times New Roman"/>
          <w:color w:val="000000"/>
          <w:sz w:val="24"/>
          <w:szCs w:val="24"/>
          <w:lang w:val="en-US"/>
        </w:rPr>
        <w:t>Institutions</w:t>
      </w:r>
      <w:r w:rsidRPr="009B59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59AD">
        <w:rPr>
          <w:rFonts w:ascii="Times New Roman" w:hAnsi="Times New Roman" w:cs="Times New Roman"/>
          <w:color w:val="000000"/>
          <w:sz w:val="24"/>
          <w:szCs w:val="24"/>
          <w:lang w:val="en-US"/>
        </w:rPr>
        <w:t>Subject</w:t>
      </w:r>
      <w:r w:rsidRPr="009B59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59AD">
        <w:rPr>
          <w:rFonts w:ascii="Times New Roman" w:hAnsi="Times New Roman" w:cs="Times New Roman"/>
          <w:color w:val="000000"/>
          <w:sz w:val="24"/>
          <w:szCs w:val="24"/>
          <w:lang w:val="en-US"/>
        </w:rPr>
        <w:t>to</w:t>
      </w:r>
      <w:r w:rsidRPr="009B59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59AD">
        <w:rPr>
          <w:rFonts w:ascii="Times New Roman" w:hAnsi="Times New Roman" w:cs="Times New Roman"/>
          <w:color w:val="000000"/>
          <w:sz w:val="24"/>
          <w:szCs w:val="24"/>
          <w:lang w:val="en-US"/>
        </w:rPr>
        <w:t>Correspondent</w:t>
      </w:r>
      <w:r w:rsidRPr="009B59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59AD">
        <w:rPr>
          <w:rFonts w:ascii="Times New Roman" w:hAnsi="Times New Roman" w:cs="Times New Roman"/>
          <w:color w:val="000000"/>
          <w:sz w:val="24"/>
          <w:szCs w:val="24"/>
          <w:lang w:val="en-US"/>
        </w:rPr>
        <w:t>Account</w:t>
      </w:r>
      <w:r w:rsidRPr="009B59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59AD">
        <w:rPr>
          <w:rFonts w:ascii="Times New Roman" w:hAnsi="Times New Roman" w:cs="Times New Roman"/>
          <w:color w:val="000000"/>
          <w:sz w:val="24"/>
          <w:szCs w:val="24"/>
          <w:lang w:val="en-US"/>
        </w:rPr>
        <w:t>or</w:t>
      </w:r>
      <w:r w:rsidRPr="009B59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59AD">
        <w:rPr>
          <w:rFonts w:ascii="Times New Roman" w:hAnsi="Times New Roman" w:cs="Times New Roman"/>
          <w:color w:val="000000"/>
          <w:sz w:val="24"/>
          <w:szCs w:val="24"/>
          <w:lang w:val="en-US"/>
        </w:rPr>
        <w:t>Payable</w:t>
      </w:r>
      <w:r w:rsidRPr="009B59AD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9B59AD">
        <w:rPr>
          <w:rFonts w:ascii="Times New Roman" w:hAnsi="Times New Roman" w:cs="Times New Roman"/>
          <w:color w:val="000000"/>
          <w:sz w:val="24"/>
          <w:szCs w:val="24"/>
          <w:lang w:val="en-US"/>
        </w:rPr>
        <w:t>Through</w:t>
      </w:r>
      <w:r w:rsidRPr="009B59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59AD">
        <w:rPr>
          <w:rFonts w:ascii="Times New Roman" w:hAnsi="Times New Roman" w:cs="Times New Roman"/>
          <w:color w:val="000000"/>
          <w:sz w:val="24"/>
          <w:szCs w:val="24"/>
          <w:lang w:val="en-US"/>
        </w:rPr>
        <w:t>Account</w:t>
      </w:r>
      <w:r w:rsidRPr="009B59AD">
        <w:rPr>
          <w:rFonts w:ascii="Times New Roman" w:hAnsi="Times New Roman" w:cs="Times New Roman"/>
          <w:color w:val="000000"/>
          <w:sz w:val="24"/>
          <w:szCs w:val="24"/>
        </w:rPr>
        <w:t xml:space="preserve"> Sanctions – список иностранных финансовых институтов, для которых открытие или ведение корреспондентского счета или счета со сквозной оплатой запрещено или подчиняется одному или нескольким строгим условиям), </w:t>
      </w:r>
      <w:r w:rsidRPr="009B59AD">
        <w:rPr>
          <w:rFonts w:ascii="Times New Roman" w:hAnsi="Times New Roman" w:cs="Times New Roman"/>
          <w:color w:val="000000"/>
          <w:sz w:val="24"/>
          <w:szCs w:val="24"/>
          <w:lang w:val="en-US"/>
        </w:rPr>
        <w:t>NS</w:t>
      </w:r>
      <w:r w:rsidRPr="009B59AD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9B59AD">
        <w:rPr>
          <w:rFonts w:ascii="Times New Roman" w:hAnsi="Times New Roman" w:cs="Times New Roman"/>
          <w:color w:val="000000"/>
          <w:sz w:val="24"/>
          <w:szCs w:val="24"/>
          <w:lang w:val="en-US"/>
        </w:rPr>
        <w:t>MBS</w:t>
      </w:r>
      <w:r w:rsidRPr="009B59AD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9B59AD">
        <w:rPr>
          <w:rFonts w:ascii="Times New Roman" w:hAnsi="Times New Roman" w:cs="Times New Roman"/>
          <w:color w:val="000000"/>
          <w:sz w:val="24"/>
          <w:szCs w:val="24"/>
          <w:lang w:val="en-US"/>
        </w:rPr>
        <w:t>Non</w:t>
      </w:r>
      <w:r w:rsidRPr="009B59AD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9B59AD">
        <w:rPr>
          <w:rFonts w:ascii="Times New Roman" w:hAnsi="Times New Roman" w:cs="Times New Roman"/>
          <w:color w:val="000000"/>
          <w:sz w:val="24"/>
          <w:szCs w:val="24"/>
          <w:lang w:val="en-US"/>
        </w:rPr>
        <w:t>SDN</w:t>
      </w:r>
      <w:r w:rsidRPr="009B59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59AD">
        <w:rPr>
          <w:rFonts w:ascii="Times New Roman" w:hAnsi="Times New Roman" w:cs="Times New Roman"/>
          <w:color w:val="000000"/>
          <w:sz w:val="24"/>
          <w:szCs w:val="24"/>
          <w:lang w:val="en-US"/>
        </w:rPr>
        <w:t>Menu</w:t>
      </w:r>
      <w:r w:rsidRPr="009B59AD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9B59AD">
        <w:rPr>
          <w:rFonts w:ascii="Times New Roman" w:hAnsi="Times New Roman" w:cs="Times New Roman"/>
          <w:color w:val="000000"/>
          <w:sz w:val="24"/>
          <w:szCs w:val="24"/>
          <w:lang w:val="en-US"/>
        </w:rPr>
        <w:t>Based</w:t>
      </w:r>
      <w:r w:rsidRPr="009B59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59AD">
        <w:rPr>
          <w:rFonts w:ascii="Times New Roman" w:hAnsi="Times New Roman" w:cs="Times New Roman"/>
          <w:color w:val="000000"/>
          <w:sz w:val="24"/>
          <w:szCs w:val="24"/>
          <w:lang w:val="en-US"/>
        </w:rPr>
        <w:t>Sanctions</w:t>
      </w:r>
      <w:r w:rsidRPr="009B59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59AD">
        <w:rPr>
          <w:rFonts w:ascii="Times New Roman" w:hAnsi="Times New Roman" w:cs="Times New Roman"/>
          <w:color w:val="000000"/>
          <w:sz w:val="24"/>
          <w:szCs w:val="24"/>
          <w:lang w:val="en-US"/>
        </w:rPr>
        <w:t>List</w:t>
      </w:r>
      <w:r w:rsidRPr="009B59AD">
        <w:rPr>
          <w:rFonts w:ascii="Times New Roman" w:hAnsi="Times New Roman" w:cs="Times New Roman"/>
          <w:color w:val="000000"/>
          <w:sz w:val="24"/>
          <w:szCs w:val="24"/>
        </w:rPr>
        <w:t xml:space="preserve"> – список санкций, не основанный на SDN), администрируемый Управлением по контролю над иностранными активами Министерства финансов США (Office of Foreign </w:t>
      </w:r>
      <w:r w:rsidRPr="009B59AD">
        <w:rPr>
          <w:rFonts w:ascii="Times New Roman" w:hAnsi="Times New Roman" w:cs="Times New Roman"/>
          <w:color w:val="000000"/>
          <w:sz w:val="24"/>
          <w:szCs w:val="24"/>
          <w:lang w:val="en-US"/>
        </w:rPr>
        <w:t>Assets</w:t>
      </w:r>
      <w:r w:rsidRPr="009B59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59AD">
        <w:rPr>
          <w:rFonts w:ascii="Times New Roman" w:hAnsi="Times New Roman" w:cs="Times New Roman"/>
          <w:color w:val="000000"/>
          <w:sz w:val="24"/>
          <w:szCs w:val="24"/>
          <w:lang w:val="en-US"/>
        </w:rPr>
        <w:t>Control</w:t>
      </w:r>
      <w:r w:rsidRPr="009B59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59AD">
        <w:rPr>
          <w:rFonts w:ascii="Times New Roman" w:hAnsi="Times New Roman" w:cs="Times New Roman"/>
          <w:color w:val="000000"/>
          <w:sz w:val="24"/>
          <w:szCs w:val="24"/>
          <w:lang w:val="en-US"/>
        </w:rPr>
        <w:t>of</w:t>
      </w:r>
      <w:r w:rsidRPr="009B59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59AD">
        <w:rPr>
          <w:rFonts w:ascii="Times New Roman" w:hAnsi="Times New Roman" w:cs="Times New Roman"/>
          <w:color w:val="000000"/>
          <w:sz w:val="24"/>
          <w:szCs w:val="24"/>
          <w:lang w:val="en-US"/>
        </w:rPr>
        <w:t>U</w:t>
      </w:r>
      <w:r w:rsidRPr="009B59A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9B59AD">
        <w:rPr>
          <w:rFonts w:ascii="Times New Roman" w:hAnsi="Times New Roman" w:cs="Times New Roman"/>
          <w:color w:val="000000"/>
          <w:sz w:val="24"/>
          <w:szCs w:val="24"/>
          <w:lang w:val="en-US"/>
        </w:rPr>
        <w:t>S</w:t>
      </w:r>
      <w:r w:rsidRPr="009B59A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9B59AD">
        <w:rPr>
          <w:rFonts w:ascii="Times New Roman" w:hAnsi="Times New Roman" w:cs="Times New Roman"/>
          <w:color w:val="000000"/>
          <w:sz w:val="24"/>
          <w:szCs w:val="24"/>
          <w:lang w:val="en-US"/>
        </w:rPr>
        <w:t>Department</w:t>
      </w:r>
      <w:r w:rsidRPr="009B59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59AD">
        <w:rPr>
          <w:rFonts w:ascii="Times New Roman" w:hAnsi="Times New Roman" w:cs="Times New Roman"/>
          <w:color w:val="000000"/>
          <w:sz w:val="24"/>
          <w:szCs w:val="24"/>
          <w:lang w:val="en-US"/>
        </w:rPr>
        <w:t>of</w:t>
      </w:r>
      <w:r w:rsidRPr="009B59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59AD"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r w:rsidRPr="009B59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59AD">
        <w:rPr>
          <w:rFonts w:ascii="Times New Roman" w:hAnsi="Times New Roman" w:cs="Times New Roman"/>
          <w:color w:val="000000"/>
          <w:sz w:val="24"/>
          <w:szCs w:val="24"/>
          <w:lang w:val="en-US"/>
        </w:rPr>
        <w:t>Treasury</w:t>
      </w:r>
      <w:r w:rsidRPr="009B59AD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:rsidR="00A01EC2" w:rsidRPr="009B59AD" w:rsidRDefault="00A01EC2" w:rsidP="00A01E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59AD">
        <w:rPr>
          <w:rFonts w:ascii="Times New Roman" w:hAnsi="Times New Roman" w:cs="Times New Roman"/>
          <w:color w:val="000000"/>
          <w:sz w:val="24"/>
          <w:szCs w:val="24"/>
        </w:rPr>
        <w:t xml:space="preserve">(d) ни Контрагент, ни его аффилированные лица и (или) акционеры не вовлечены и не будут вовлечены ни в какие сделки или сделку с любым лицом или организацией </w:t>
      </w:r>
      <w:r w:rsidRPr="009B59AD">
        <w:rPr>
          <w:rFonts w:ascii="Times New Roman" w:hAnsi="Times New Roman" w:cs="Times New Roman"/>
          <w:color w:val="000000"/>
          <w:sz w:val="24"/>
          <w:szCs w:val="24"/>
        </w:rPr>
        <w:lastRenderedPageBreak/>
        <w:t>запрещенные Экономическими санкциями или в отношении которых можно обоснованно предположить, что такие сделки будут нарушать Экономические санкции любым лицом или будут использованы или растрактованы в пользу Санкционных лиц; или</w:t>
      </w:r>
    </w:p>
    <w:p w:rsidR="00A01EC2" w:rsidRPr="009B59AD" w:rsidRDefault="00A01EC2" w:rsidP="00A01E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59AD">
        <w:rPr>
          <w:rFonts w:ascii="Times New Roman" w:hAnsi="Times New Roman" w:cs="Times New Roman"/>
          <w:color w:val="000000"/>
          <w:sz w:val="24"/>
          <w:szCs w:val="24"/>
        </w:rPr>
        <w:t>(e) ни Контрагент, ни его аффилированные лица и (или) акционеры не финансируют и не будут финансировать или облегчать любое соглашение, сделку, договоренности или отношения с Лицами находящимися под санкциями или во благо таких лиц (включая любую недвижимость), либо на Санкционной территории или с участием Иранской нефти, нефтяных или нефтехимических продуктов; или</w:t>
      </w:r>
    </w:p>
    <w:p w:rsidR="00A01EC2" w:rsidRPr="009B59AD" w:rsidRDefault="00A01EC2" w:rsidP="00A01E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59AD">
        <w:rPr>
          <w:rFonts w:ascii="Times New Roman" w:hAnsi="Times New Roman" w:cs="Times New Roman"/>
          <w:color w:val="000000"/>
          <w:sz w:val="24"/>
          <w:szCs w:val="24"/>
        </w:rPr>
        <w:t>(f) ни Контрагент, ни его аффилированные лица и (или) акционеры не должны любым иным образом приводить к нарушению Экономических санкций или способствовать нарушению Экономических санкций [Фондом] или любыми третьими лицами;</w:t>
      </w:r>
    </w:p>
    <w:p w:rsidR="00A01EC2" w:rsidRPr="009B59AD" w:rsidRDefault="00A01EC2" w:rsidP="006E1E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59AD">
        <w:rPr>
          <w:rFonts w:ascii="Times New Roman" w:hAnsi="Times New Roman" w:cs="Times New Roman"/>
          <w:color w:val="000000"/>
          <w:sz w:val="24"/>
          <w:szCs w:val="24"/>
        </w:rPr>
        <w:t>(g) ни Контрагент, ни его аффилированные лица и (или) акционеры не расположены на Санкционной те</w:t>
      </w:r>
      <w:r w:rsidR="006E1E00" w:rsidRPr="009B59AD">
        <w:rPr>
          <w:rFonts w:ascii="Times New Roman" w:hAnsi="Times New Roman" w:cs="Times New Roman"/>
          <w:color w:val="000000"/>
          <w:sz w:val="24"/>
          <w:szCs w:val="24"/>
        </w:rPr>
        <w:t xml:space="preserve">рритории под которой понимается </w:t>
      </w:r>
      <w:r w:rsidRPr="009B59AD">
        <w:rPr>
          <w:rFonts w:ascii="Times New Roman" w:hAnsi="Times New Roman" w:cs="Times New Roman"/>
          <w:color w:val="000000"/>
          <w:sz w:val="24"/>
          <w:szCs w:val="24"/>
        </w:rPr>
        <w:t>территория государства, на которое</w:t>
      </w:r>
      <w:r w:rsidR="006E1E00" w:rsidRPr="009B59AD">
        <w:rPr>
          <w:rFonts w:ascii="Times New Roman" w:hAnsi="Times New Roman" w:cs="Times New Roman"/>
          <w:color w:val="000000"/>
          <w:sz w:val="24"/>
          <w:szCs w:val="24"/>
        </w:rPr>
        <w:t xml:space="preserve"> распространяются Экономические </w:t>
      </w:r>
      <w:r w:rsidRPr="009B59AD">
        <w:rPr>
          <w:rFonts w:ascii="Times New Roman" w:hAnsi="Times New Roman" w:cs="Times New Roman"/>
          <w:color w:val="000000"/>
          <w:sz w:val="24"/>
          <w:szCs w:val="24"/>
        </w:rPr>
        <w:t>санкции, если расположение на Санкционной территории приводи</w:t>
      </w:r>
      <w:r w:rsidR="006E1E00" w:rsidRPr="009B59AD">
        <w:rPr>
          <w:rFonts w:ascii="Times New Roman" w:hAnsi="Times New Roman" w:cs="Times New Roman"/>
          <w:color w:val="000000"/>
          <w:sz w:val="24"/>
          <w:szCs w:val="24"/>
        </w:rPr>
        <w:t xml:space="preserve">т или может </w:t>
      </w:r>
      <w:r w:rsidRPr="009B59AD">
        <w:rPr>
          <w:rFonts w:ascii="Times New Roman" w:hAnsi="Times New Roman" w:cs="Times New Roman"/>
          <w:color w:val="000000"/>
          <w:sz w:val="24"/>
          <w:szCs w:val="24"/>
        </w:rPr>
        <w:t>привести к нарушению Экономических санкциях;</w:t>
      </w:r>
    </w:p>
    <w:p w:rsidR="00A01EC2" w:rsidRPr="009B59AD" w:rsidRDefault="00A01EC2" w:rsidP="006E1E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59AD">
        <w:rPr>
          <w:rFonts w:ascii="Times New Roman" w:hAnsi="Times New Roman" w:cs="Times New Roman"/>
          <w:color w:val="000000"/>
          <w:sz w:val="24"/>
          <w:szCs w:val="24"/>
        </w:rPr>
        <w:t xml:space="preserve"> (h) ни Контрагент, ни его аффилированные лиц</w:t>
      </w:r>
      <w:r w:rsidR="006E1E00" w:rsidRPr="009B59AD">
        <w:rPr>
          <w:rFonts w:ascii="Times New Roman" w:hAnsi="Times New Roman" w:cs="Times New Roman"/>
          <w:color w:val="000000"/>
          <w:sz w:val="24"/>
          <w:szCs w:val="24"/>
        </w:rPr>
        <w:t xml:space="preserve">а и (или) акционеры не </w:t>
      </w:r>
      <w:r w:rsidRPr="009B59AD">
        <w:rPr>
          <w:rFonts w:ascii="Times New Roman" w:hAnsi="Times New Roman" w:cs="Times New Roman"/>
          <w:color w:val="000000"/>
          <w:sz w:val="24"/>
          <w:szCs w:val="24"/>
        </w:rPr>
        <w:t>вовлечены в имущество или не имеют долю и</w:t>
      </w:r>
      <w:r w:rsidR="006E1E00" w:rsidRPr="009B59AD">
        <w:rPr>
          <w:rFonts w:ascii="Times New Roman" w:hAnsi="Times New Roman" w:cs="Times New Roman"/>
          <w:color w:val="000000"/>
          <w:sz w:val="24"/>
          <w:szCs w:val="24"/>
        </w:rPr>
        <w:t xml:space="preserve">ли интерес в имуществе, которое </w:t>
      </w:r>
      <w:r w:rsidRPr="009B59AD">
        <w:rPr>
          <w:rFonts w:ascii="Times New Roman" w:hAnsi="Times New Roman" w:cs="Times New Roman"/>
          <w:color w:val="000000"/>
          <w:sz w:val="24"/>
          <w:szCs w:val="24"/>
        </w:rPr>
        <w:t>заблокировано или на которое наложен</w:t>
      </w:r>
      <w:r w:rsidR="006E1E00" w:rsidRPr="009B59AD">
        <w:rPr>
          <w:rFonts w:ascii="Times New Roman" w:hAnsi="Times New Roman" w:cs="Times New Roman"/>
          <w:color w:val="000000"/>
          <w:sz w:val="24"/>
          <w:szCs w:val="24"/>
        </w:rPr>
        <w:t xml:space="preserve"> арест в связи с Экономическими </w:t>
      </w:r>
      <w:r w:rsidRPr="009B59AD">
        <w:rPr>
          <w:rFonts w:ascii="Times New Roman" w:hAnsi="Times New Roman" w:cs="Times New Roman"/>
          <w:color w:val="000000"/>
          <w:sz w:val="24"/>
          <w:szCs w:val="24"/>
        </w:rPr>
        <w:t>санкциями, если такая блокировка или арес</w:t>
      </w:r>
      <w:r w:rsidR="006E1E00" w:rsidRPr="009B59AD">
        <w:rPr>
          <w:rFonts w:ascii="Times New Roman" w:hAnsi="Times New Roman" w:cs="Times New Roman"/>
          <w:color w:val="000000"/>
          <w:sz w:val="24"/>
          <w:szCs w:val="24"/>
        </w:rPr>
        <w:t xml:space="preserve">т приводит или может привести к </w:t>
      </w:r>
      <w:r w:rsidRPr="009B59AD">
        <w:rPr>
          <w:rFonts w:ascii="Times New Roman" w:hAnsi="Times New Roman" w:cs="Times New Roman"/>
          <w:color w:val="000000"/>
          <w:sz w:val="24"/>
          <w:szCs w:val="24"/>
        </w:rPr>
        <w:t>нарушению Экономических санкций;</w:t>
      </w:r>
    </w:p>
    <w:p w:rsidR="00A01EC2" w:rsidRPr="009B59AD" w:rsidRDefault="00A01EC2" w:rsidP="006E1E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59AD">
        <w:rPr>
          <w:rFonts w:ascii="Times New Roman" w:hAnsi="Times New Roman" w:cs="Times New Roman"/>
          <w:color w:val="000000"/>
          <w:sz w:val="24"/>
          <w:szCs w:val="24"/>
        </w:rPr>
        <w:t>(i) лицо(а), подписывающее</w:t>
      </w:r>
      <w:r w:rsidR="006E1E00" w:rsidRPr="009B59AD">
        <w:rPr>
          <w:rFonts w:ascii="Times New Roman" w:hAnsi="Times New Roman" w:cs="Times New Roman"/>
          <w:color w:val="000000"/>
          <w:sz w:val="24"/>
          <w:szCs w:val="24"/>
        </w:rPr>
        <w:t xml:space="preserve">(ие) настоящий Договор от имени </w:t>
      </w:r>
      <w:r w:rsidRPr="009B59AD">
        <w:rPr>
          <w:rFonts w:ascii="Times New Roman" w:hAnsi="Times New Roman" w:cs="Times New Roman"/>
          <w:color w:val="000000"/>
          <w:sz w:val="24"/>
          <w:szCs w:val="24"/>
        </w:rPr>
        <w:t>Контрагента, не включены в санкционный сп</w:t>
      </w:r>
      <w:r w:rsidR="006E1E00" w:rsidRPr="009B59AD">
        <w:rPr>
          <w:rFonts w:ascii="Times New Roman" w:hAnsi="Times New Roman" w:cs="Times New Roman"/>
          <w:color w:val="000000"/>
          <w:sz w:val="24"/>
          <w:szCs w:val="24"/>
        </w:rPr>
        <w:t xml:space="preserve">исок Европейского союза и (или) </w:t>
      </w:r>
      <w:r w:rsidRPr="009B59AD">
        <w:rPr>
          <w:rFonts w:ascii="Times New Roman" w:hAnsi="Times New Roman" w:cs="Times New Roman"/>
          <w:color w:val="000000"/>
          <w:sz w:val="24"/>
          <w:szCs w:val="24"/>
        </w:rPr>
        <w:t xml:space="preserve">Великобритании, и (или) в списках </w:t>
      </w:r>
      <w:r w:rsidRPr="009B59AD">
        <w:rPr>
          <w:rFonts w:ascii="Times New Roman" w:hAnsi="Times New Roman" w:cs="Times New Roman"/>
          <w:color w:val="000000"/>
          <w:sz w:val="24"/>
          <w:szCs w:val="24"/>
          <w:lang w:val="en-US"/>
        </w:rPr>
        <w:t>SDN</w:t>
      </w:r>
      <w:r w:rsidRPr="009B59AD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9B59AD">
        <w:rPr>
          <w:rFonts w:ascii="Times New Roman" w:hAnsi="Times New Roman" w:cs="Times New Roman"/>
          <w:color w:val="000000"/>
          <w:sz w:val="24"/>
          <w:szCs w:val="24"/>
          <w:lang w:val="en-US"/>
        </w:rPr>
        <w:t>Specially</w:t>
      </w:r>
      <w:r w:rsidRPr="009B59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59AD">
        <w:rPr>
          <w:rFonts w:ascii="Times New Roman" w:hAnsi="Times New Roman" w:cs="Times New Roman"/>
          <w:color w:val="000000"/>
          <w:sz w:val="24"/>
          <w:szCs w:val="24"/>
          <w:lang w:val="en-US"/>
        </w:rPr>
        <w:t>Designated</w:t>
      </w:r>
      <w:r w:rsidRPr="009B59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59AD">
        <w:rPr>
          <w:rFonts w:ascii="Times New Roman" w:hAnsi="Times New Roman" w:cs="Times New Roman"/>
          <w:color w:val="000000"/>
          <w:sz w:val="24"/>
          <w:szCs w:val="24"/>
          <w:lang w:val="en-US"/>
        </w:rPr>
        <w:t>Nationals</w:t>
      </w:r>
      <w:r w:rsidRPr="009B59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59AD">
        <w:rPr>
          <w:rFonts w:ascii="Times New Roman" w:hAnsi="Times New Roman" w:cs="Times New Roman"/>
          <w:color w:val="000000"/>
          <w:sz w:val="24"/>
          <w:szCs w:val="24"/>
          <w:lang w:val="en-US"/>
        </w:rPr>
        <w:t>and</w:t>
      </w:r>
      <w:r w:rsidR="006E1E00" w:rsidRPr="009B59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59AD">
        <w:rPr>
          <w:rFonts w:ascii="Times New Roman" w:hAnsi="Times New Roman" w:cs="Times New Roman"/>
          <w:color w:val="000000"/>
          <w:sz w:val="24"/>
          <w:szCs w:val="24"/>
        </w:rPr>
        <w:t>Blocked Persons List – список специал</w:t>
      </w:r>
      <w:r w:rsidR="006E1E00" w:rsidRPr="009B59AD">
        <w:rPr>
          <w:rFonts w:ascii="Times New Roman" w:hAnsi="Times New Roman" w:cs="Times New Roman"/>
          <w:color w:val="000000"/>
          <w:sz w:val="24"/>
          <w:szCs w:val="24"/>
        </w:rPr>
        <w:t xml:space="preserve">ьно выделенных граждан и </w:t>
      </w:r>
      <w:r w:rsidRPr="009B59AD">
        <w:rPr>
          <w:rFonts w:ascii="Times New Roman" w:hAnsi="Times New Roman" w:cs="Times New Roman"/>
          <w:color w:val="000000"/>
          <w:sz w:val="24"/>
          <w:szCs w:val="24"/>
        </w:rPr>
        <w:t xml:space="preserve">блокированных лиц), </w:t>
      </w:r>
      <w:r w:rsidRPr="009B59AD">
        <w:rPr>
          <w:rFonts w:ascii="Times New Roman" w:hAnsi="Times New Roman" w:cs="Times New Roman"/>
          <w:color w:val="000000"/>
          <w:sz w:val="24"/>
          <w:szCs w:val="24"/>
          <w:lang w:val="en-US"/>
        </w:rPr>
        <w:t>CAPTA</w:t>
      </w:r>
      <w:r w:rsidRPr="009B59AD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9B59AD">
        <w:rPr>
          <w:rFonts w:ascii="Times New Roman" w:hAnsi="Times New Roman" w:cs="Times New Roman"/>
          <w:color w:val="000000"/>
          <w:sz w:val="24"/>
          <w:szCs w:val="24"/>
          <w:lang w:val="en-US"/>
        </w:rPr>
        <w:t>List</w:t>
      </w:r>
      <w:r w:rsidRPr="009B59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59AD">
        <w:rPr>
          <w:rFonts w:ascii="Times New Roman" w:hAnsi="Times New Roman" w:cs="Times New Roman"/>
          <w:color w:val="000000"/>
          <w:sz w:val="24"/>
          <w:szCs w:val="24"/>
          <w:lang w:val="en-US"/>
        </w:rPr>
        <w:t>of</w:t>
      </w:r>
      <w:r w:rsidRPr="009B59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59AD">
        <w:rPr>
          <w:rFonts w:ascii="Times New Roman" w:hAnsi="Times New Roman" w:cs="Times New Roman"/>
          <w:color w:val="000000"/>
          <w:sz w:val="24"/>
          <w:szCs w:val="24"/>
          <w:lang w:val="en-US"/>
        </w:rPr>
        <w:t>Foreign</w:t>
      </w:r>
      <w:r w:rsidRPr="009B59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59AD">
        <w:rPr>
          <w:rFonts w:ascii="Times New Roman" w:hAnsi="Times New Roman" w:cs="Times New Roman"/>
          <w:color w:val="000000"/>
          <w:sz w:val="24"/>
          <w:szCs w:val="24"/>
          <w:lang w:val="en-US"/>
        </w:rPr>
        <w:t>Financial</w:t>
      </w:r>
      <w:r w:rsidRPr="009B59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59AD">
        <w:rPr>
          <w:rFonts w:ascii="Times New Roman" w:hAnsi="Times New Roman" w:cs="Times New Roman"/>
          <w:color w:val="000000"/>
          <w:sz w:val="24"/>
          <w:szCs w:val="24"/>
          <w:lang w:val="en-US"/>
        </w:rPr>
        <w:t>Institutions</w:t>
      </w:r>
      <w:r w:rsidRPr="009B59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59AD">
        <w:rPr>
          <w:rFonts w:ascii="Times New Roman" w:hAnsi="Times New Roman" w:cs="Times New Roman"/>
          <w:color w:val="000000"/>
          <w:sz w:val="24"/>
          <w:szCs w:val="24"/>
          <w:lang w:val="en-US"/>
        </w:rPr>
        <w:t>Subject</w:t>
      </w:r>
      <w:r w:rsidRPr="009B59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59AD">
        <w:rPr>
          <w:rFonts w:ascii="Times New Roman" w:hAnsi="Times New Roman" w:cs="Times New Roman"/>
          <w:color w:val="000000"/>
          <w:sz w:val="24"/>
          <w:szCs w:val="24"/>
          <w:lang w:val="en-US"/>
        </w:rPr>
        <w:t>to</w:t>
      </w:r>
      <w:r w:rsidR="006E1E00" w:rsidRPr="009B59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59AD">
        <w:rPr>
          <w:rFonts w:ascii="Times New Roman" w:hAnsi="Times New Roman" w:cs="Times New Roman"/>
          <w:color w:val="000000"/>
          <w:sz w:val="24"/>
          <w:szCs w:val="24"/>
          <w:lang w:val="en-US"/>
        </w:rPr>
        <w:t>Correspondent</w:t>
      </w:r>
      <w:r w:rsidRPr="009B59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59AD">
        <w:rPr>
          <w:rFonts w:ascii="Times New Roman" w:hAnsi="Times New Roman" w:cs="Times New Roman"/>
          <w:color w:val="000000"/>
          <w:sz w:val="24"/>
          <w:szCs w:val="24"/>
          <w:lang w:val="en-US"/>
        </w:rPr>
        <w:t>Account</w:t>
      </w:r>
      <w:r w:rsidRPr="009B59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59AD">
        <w:rPr>
          <w:rFonts w:ascii="Times New Roman" w:hAnsi="Times New Roman" w:cs="Times New Roman"/>
          <w:color w:val="000000"/>
          <w:sz w:val="24"/>
          <w:szCs w:val="24"/>
          <w:lang w:val="en-US"/>
        </w:rPr>
        <w:t>or</w:t>
      </w:r>
      <w:r w:rsidRPr="009B59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59AD">
        <w:rPr>
          <w:rFonts w:ascii="Times New Roman" w:hAnsi="Times New Roman" w:cs="Times New Roman"/>
          <w:color w:val="000000"/>
          <w:sz w:val="24"/>
          <w:szCs w:val="24"/>
          <w:lang w:val="en-US"/>
        </w:rPr>
        <w:t>Payable</w:t>
      </w:r>
      <w:r w:rsidRPr="009B59AD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9B59AD">
        <w:rPr>
          <w:rFonts w:ascii="Times New Roman" w:hAnsi="Times New Roman" w:cs="Times New Roman"/>
          <w:color w:val="000000"/>
          <w:sz w:val="24"/>
          <w:szCs w:val="24"/>
          <w:lang w:val="en-US"/>
        </w:rPr>
        <w:t>Through</w:t>
      </w:r>
      <w:r w:rsidRPr="009B59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59AD">
        <w:rPr>
          <w:rFonts w:ascii="Times New Roman" w:hAnsi="Times New Roman" w:cs="Times New Roman"/>
          <w:color w:val="000000"/>
          <w:sz w:val="24"/>
          <w:szCs w:val="24"/>
          <w:lang w:val="en-US"/>
        </w:rPr>
        <w:t>Account</w:t>
      </w:r>
      <w:r w:rsidRPr="009B59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59AD">
        <w:rPr>
          <w:rFonts w:ascii="Times New Roman" w:hAnsi="Times New Roman" w:cs="Times New Roman"/>
          <w:color w:val="000000"/>
          <w:sz w:val="24"/>
          <w:szCs w:val="24"/>
          <w:lang w:val="en-US"/>
        </w:rPr>
        <w:t>Sanctions</w:t>
      </w:r>
      <w:r w:rsidRPr="009B59AD">
        <w:rPr>
          <w:rFonts w:ascii="Times New Roman" w:hAnsi="Times New Roman" w:cs="Times New Roman"/>
          <w:color w:val="000000"/>
          <w:sz w:val="24"/>
          <w:szCs w:val="24"/>
        </w:rPr>
        <w:t xml:space="preserve"> – список</w:t>
      </w:r>
      <w:r w:rsidR="006E1E00" w:rsidRPr="009B59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59AD">
        <w:rPr>
          <w:rFonts w:ascii="Times New Roman" w:hAnsi="Times New Roman" w:cs="Times New Roman"/>
          <w:color w:val="000000"/>
          <w:sz w:val="24"/>
          <w:szCs w:val="24"/>
        </w:rPr>
        <w:t>иностранных финансовых институтов, д</w:t>
      </w:r>
      <w:r w:rsidR="006E1E00" w:rsidRPr="009B59AD">
        <w:rPr>
          <w:rFonts w:ascii="Times New Roman" w:hAnsi="Times New Roman" w:cs="Times New Roman"/>
          <w:color w:val="000000"/>
          <w:sz w:val="24"/>
          <w:szCs w:val="24"/>
        </w:rPr>
        <w:t xml:space="preserve">ля которых открытие или ведение </w:t>
      </w:r>
      <w:r w:rsidRPr="009B59AD">
        <w:rPr>
          <w:rFonts w:ascii="Times New Roman" w:hAnsi="Times New Roman" w:cs="Times New Roman"/>
          <w:color w:val="000000"/>
          <w:sz w:val="24"/>
          <w:szCs w:val="24"/>
        </w:rPr>
        <w:t>корреспондентского счета или счета со</w:t>
      </w:r>
      <w:r w:rsidR="006E1E00" w:rsidRPr="009B59AD">
        <w:rPr>
          <w:rFonts w:ascii="Times New Roman" w:hAnsi="Times New Roman" w:cs="Times New Roman"/>
          <w:color w:val="000000"/>
          <w:sz w:val="24"/>
          <w:szCs w:val="24"/>
        </w:rPr>
        <w:t xml:space="preserve"> сквозной оплатой запрещено или </w:t>
      </w:r>
      <w:r w:rsidRPr="009B59AD">
        <w:rPr>
          <w:rFonts w:ascii="Times New Roman" w:hAnsi="Times New Roman" w:cs="Times New Roman"/>
          <w:color w:val="000000"/>
          <w:sz w:val="24"/>
          <w:szCs w:val="24"/>
        </w:rPr>
        <w:t>подчиняется одному или нескольким стр</w:t>
      </w:r>
      <w:r w:rsidR="006E1E00" w:rsidRPr="009B59AD">
        <w:rPr>
          <w:rFonts w:ascii="Times New Roman" w:hAnsi="Times New Roman" w:cs="Times New Roman"/>
          <w:color w:val="000000"/>
          <w:sz w:val="24"/>
          <w:szCs w:val="24"/>
        </w:rPr>
        <w:t xml:space="preserve">огим условиям), NS-MBS (Non-SDN </w:t>
      </w:r>
      <w:r w:rsidRPr="009B59AD">
        <w:rPr>
          <w:rFonts w:ascii="Times New Roman" w:hAnsi="Times New Roman" w:cs="Times New Roman"/>
          <w:color w:val="000000"/>
          <w:sz w:val="24"/>
          <w:szCs w:val="24"/>
        </w:rPr>
        <w:t xml:space="preserve">Menu-Based Sanctions List – список </w:t>
      </w:r>
      <w:r w:rsidR="006E1E00" w:rsidRPr="009B59AD">
        <w:rPr>
          <w:rFonts w:ascii="Times New Roman" w:hAnsi="Times New Roman" w:cs="Times New Roman"/>
          <w:color w:val="000000"/>
          <w:sz w:val="24"/>
          <w:szCs w:val="24"/>
        </w:rPr>
        <w:t xml:space="preserve">санкций, не основанный на SDN),  </w:t>
      </w:r>
      <w:r w:rsidRPr="009B59AD">
        <w:rPr>
          <w:rFonts w:ascii="Times New Roman" w:hAnsi="Times New Roman" w:cs="Times New Roman"/>
          <w:color w:val="000000"/>
          <w:sz w:val="24"/>
          <w:szCs w:val="24"/>
        </w:rPr>
        <w:t>администрируемый Управлением по кон</w:t>
      </w:r>
      <w:r w:rsidR="006E1E00" w:rsidRPr="009B59AD">
        <w:rPr>
          <w:rFonts w:ascii="Times New Roman" w:hAnsi="Times New Roman" w:cs="Times New Roman"/>
          <w:color w:val="000000"/>
          <w:sz w:val="24"/>
          <w:szCs w:val="24"/>
        </w:rPr>
        <w:t xml:space="preserve">тролю над иностранными активами </w:t>
      </w:r>
      <w:r w:rsidRPr="009B59AD">
        <w:rPr>
          <w:rFonts w:ascii="Times New Roman" w:hAnsi="Times New Roman" w:cs="Times New Roman"/>
          <w:color w:val="000000"/>
          <w:sz w:val="24"/>
          <w:szCs w:val="24"/>
        </w:rPr>
        <w:t>Министерства финансов США (</w:t>
      </w:r>
      <w:r w:rsidRPr="009B59AD">
        <w:rPr>
          <w:rFonts w:ascii="Times New Roman" w:hAnsi="Times New Roman" w:cs="Times New Roman"/>
          <w:color w:val="000000"/>
          <w:sz w:val="24"/>
          <w:szCs w:val="24"/>
          <w:lang w:val="en-US"/>
        </w:rPr>
        <w:t>Office</w:t>
      </w:r>
      <w:r w:rsidRPr="009B59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59AD">
        <w:rPr>
          <w:rFonts w:ascii="Times New Roman" w:hAnsi="Times New Roman" w:cs="Times New Roman"/>
          <w:color w:val="000000"/>
          <w:sz w:val="24"/>
          <w:szCs w:val="24"/>
          <w:lang w:val="en-US"/>
        </w:rPr>
        <w:t>of</w:t>
      </w:r>
      <w:r w:rsidRPr="009B59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59AD">
        <w:rPr>
          <w:rFonts w:ascii="Times New Roman" w:hAnsi="Times New Roman" w:cs="Times New Roman"/>
          <w:color w:val="000000"/>
          <w:sz w:val="24"/>
          <w:szCs w:val="24"/>
          <w:lang w:val="en-US"/>
        </w:rPr>
        <w:t>Foreign</w:t>
      </w:r>
      <w:r w:rsidRPr="009B59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59AD">
        <w:rPr>
          <w:rFonts w:ascii="Times New Roman" w:hAnsi="Times New Roman" w:cs="Times New Roman"/>
          <w:color w:val="000000"/>
          <w:sz w:val="24"/>
          <w:szCs w:val="24"/>
          <w:lang w:val="en-US"/>
        </w:rPr>
        <w:t>Assets</w:t>
      </w:r>
      <w:r w:rsidRPr="009B59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59AD">
        <w:rPr>
          <w:rFonts w:ascii="Times New Roman" w:hAnsi="Times New Roman" w:cs="Times New Roman"/>
          <w:color w:val="000000"/>
          <w:sz w:val="24"/>
          <w:szCs w:val="24"/>
          <w:lang w:val="en-US"/>
        </w:rPr>
        <w:t>Control</w:t>
      </w:r>
      <w:r w:rsidRPr="009B59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59AD">
        <w:rPr>
          <w:rFonts w:ascii="Times New Roman" w:hAnsi="Times New Roman" w:cs="Times New Roman"/>
          <w:color w:val="000000"/>
          <w:sz w:val="24"/>
          <w:szCs w:val="24"/>
          <w:lang w:val="en-US"/>
        </w:rPr>
        <w:t>of</w:t>
      </w:r>
      <w:r w:rsidRPr="009B59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59AD">
        <w:rPr>
          <w:rFonts w:ascii="Times New Roman" w:hAnsi="Times New Roman" w:cs="Times New Roman"/>
          <w:color w:val="000000"/>
          <w:sz w:val="24"/>
          <w:szCs w:val="24"/>
          <w:lang w:val="en-US"/>
        </w:rPr>
        <w:t>U</w:t>
      </w:r>
      <w:r w:rsidRPr="009B59A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9B59AD">
        <w:rPr>
          <w:rFonts w:ascii="Times New Roman" w:hAnsi="Times New Roman" w:cs="Times New Roman"/>
          <w:color w:val="000000"/>
          <w:sz w:val="24"/>
          <w:szCs w:val="24"/>
          <w:lang w:val="en-US"/>
        </w:rPr>
        <w:t>S</w:t>
      </w:r>
      <w:r w:rsidR="006E1E00" w:rsidRPr="009B59A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9B59AD">
        <w:rPr>
          <w:rFonts w:ascii="Times New Roman" w:hAnsi="Times New Roman" w:cs="Times New Roman"/>
          <w:color w:val="000000"/>
          <w:sz w:val="24"/>
          <w:szCs w:val="24"/>
        </w:rPr>
        <w:t>Department of the Treasury), а также</w:t>
      </w:r>
      <w:r w:rsidR="006E1E00" w:rsidRPr="009B59AD">
        <w:rPr>
          <w:rFonts w:ascii="Times New Roman" w:hAnsi="Times New Roman" w:cs="Times New Roman"/>
          <w:color w:val="000000"/>
          <w:sz w:val="24"/>
          <w:szCs w:val="24"/>
        </w:rPr>
        <w:t xml:space="preserve"> любой иной санкционный список, </w:t>
      </w:r>
      <w:r w:rsidRPr="009B59AD">
        <w:rPr>
          <w:rFonts w:ascii="Times New Roman" w:hAnsi="Times New Roman" w:cs="Times New Roman"/>
          <w:color w:val="000000"/>
          <w:sz w:val="24"/>
          <w:szCs w:val="24"/>
        </w:rPr>
        <w:t>имеющий экстерриториальное действие.</w:t>
      </w:r>
    </w:p>
    <w:p w:rsidR="00F05123" w:rsidRPr="009B59AD" w:rsidRDefault="00A01EC2" w:rsidP="00F051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59AD">
        <w:rPr>
          <w:rFonts w:ascii="Times New Roman" w:hAnsi="Times New Roman" w:cs="Times New Roman"/>
          <w:color w:val="000000"/>
          <w:sz w:val="24"/>
          <w:szCs w:val="24"/>
        </w:rPr>
        <w:t xml:space="preserve">(j) </w:t>
      </w:r>
      <w:r w:rsidR="006E1E00" w:rsidRPr="009B59AD">
        <w:rPr>
          <w:rFonts w:ascii="Times New Roman" w:hAnsi="Times New Roman" w:cs="Times New Roman"/>
          <w:color w:val="000000"/>
          <w:sz w:val="24"/>
          <w:szCs w:val="24"/>
        </w:rPr>
        <w:t xml:space="preserve">Контрагент обязуется </w:t>
      </w:r>
    </w:p>
    <w:p w:rsidR="00A01EC2" w:rsidRPr="009B59AD" w:rsidRDefault="00A01EC2" w:rsidP="00F051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59AD">
        <w:rPr>
          <w:rFonts w:ascii="Times New Roman" w:hAnsi="Times New Roman" w:cs="Times New Roman"/>
          <w:color w:val="000000"/>
          <w:sz w:val="24"/>
          <w:szCs w:val="24"/>
        </w:rPr>
        <w:t xml:space="preserve">1.2 В случае, если какая-либо гарантия Контрагента окажется </w:t>
      </w:r>
      <w:r w:rsidR="006E1E00" w:rsidRPr="009B59AD">
        <w:rPr>
          <w:rFonts w:ascii="Times New Roman" w:hAnsi="Times New Roman" w:cs="Times New Roman"/>
          <w:color w:val="000000"/>
          <w:sz w:val="24"/>
          <w:szCs w:val="24"/>
        </w:rPr>
        <w:t xml:space="preserve">ложной, </w:t>
      </w:r>
      <w:r w:rsidRPr="009B59AD">
        <w:rPr>
          <w:rFonts w:ascii="Times New Roman" w:hAnsi="Times New Roman" w:cs="Times New Roman"/>
          <w:color w:val="000000"/>
          <w:sz w:val="24"/>
          <w:szCs w:val="24"/>
        </w:rPr>
        <w:t>недостоверной и (или) неточной либо ч</w:t>
      </w:r>
      <w:r w:rsidR="006E1E00" w:rsidRPr="009B59AD">
        <w:rPr>
          <w:rFonts w:ascii="Times New Roman" w:hAnsi="Times New Roman" w:cs="Times New Roman"/>
          <w:color w:val="000000"/>
          <w:sz w:val="24"/>
          <w:szCs w:val="24"/>
        </w:rPr>
        <w:t>то - либо из указанного в п</w:t>
      </w:r>
      <w:r w:rsidR="00605374" w:rsidRPr="009B59AD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ункте </w:t>
      </w:r>
      <w:r w:rsidR="006E1E00" w:rsidRPr="009B59AD">
        <w:rPr>
          <w:rFonts w:ascii="Times New Roman" w:hAnsi="Times New Roman" w:cs="Times New Roman"/>
          <w:color w:val="000000"/>
          <w:sz w:val="24"/>
          <w:szCs w:val="24"/>
        </w:rPr>
        <w:t>1.1</w:t>
      </w:r>
      <w:r w:rsidR="00605374" w:rsidRPr="009B59AD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9B59AD">
        <w:rPr>
          <w:rFonts w:ascii="Times New Roman" w:hAnsi="Times New Roman" w:cs="Times New Roman"/>
          <w:color w:val="000000"/>
          <w:sz w:val="24"/>
          <w:szCs w:val="24"/>
        </w:rPr>
        <w:t xml:space="preserve">настоящего </w:t>
      </w:r>
      <w:r w:rsidR="00605374" w:rsidRPr="009B59AD">
        <w:rPr>
          <w:rFonts w:ascii="Times New Roman" w:hAnsi="Times New Roman" w:cs="Times New Roman"/>
          <w:color w:val="000000"/>
          <w:sz w:val="24"/>
          <w:szCs w:val="24"/>
          <w:lang w:val="kk-KZ"/>
        </w:rPr>
        <w:t>приложения к</w:t>
      </w:r>
      <w:r w:rsidRPr="009B59AD">
        <w:rPr>
          <w:rFonts w:ascii="Times New Roman" w:hAnsi="Times New Roman" w:cs="Times New Roman"/>
          <w:color w:val="000000"/>
          <w:sz w:val="24"/>
          <w:szCs w:val="24"/>
        </w:rPr>
        <w:t xml:space="preserve"> Договор</w:t>
      </w:r>
      <w:r w:rsidR="00605374" w:rsidRPr="009B59AD">
        <w:rPr>
          <w:rFonts w:ascii="Times New Roman" w:hAnsi="Times New Roman" w:cs="Times New Roman"/>
          <w:color w:val="000000"/>
          <w:sz w:val="24"/>
          <w:szCs w:val="24"/>
          <w:lang w:val="kk-KZ"/>
        </w:rPr>
        <w:t>у</w:t>
      </w:r>
      <w:r w:rsidRPr="009B59AD">
        <w:rPr>
          <w:rFonts w:ascii="Times New Roman" w:hAnsi="Times New Roman" w:cs="Times New Roman"/>
          <w:color w:val="000000"/>
          <w:sz w:val="24"/>
          <w:szCs w:val="24"/>
        </w:rPr>
        <w:t xml:space="preserve"> не будет обес</w:t>
      </w:r>
      <w:r w:rsidR="006E1E00" w:rsidRPr="009B59AD">
        <w:rPr>
          <w:rFonts w:ascii="Times New Roman" w:hAnsi="Times New Roman" w:cs="Times New Roman"/>
          <w:color w:val="000000"/>
          <w:sz w:val="24"/>
          <w:szCs w:val="24"/>
        </w:rPr>
        <w:t xml:space="preserve">печено Контрагентом, Контрагент </w:t>
      </w:r>
      <w:r w:rsidRPr="009B59AD">
        <w:rPr>
          <w:rFonts w:ascii="Times New Roman" w:hAnsi="Times New Roman" w:cs="Times New Roman"/>
          <w:color w:val="000000"/>
          <w:sz w:val="24"/>
          <w:szCs w:val="24"/>
        </w:rPr>
        <w:t>обязан возместить другой Стороне</w:t>
      </w:r>
      <w:r w:rsidR="006E1E00" w:rsidRPr="009B59AD">
        <w:rPr>
          <w:rFonts w:ascii="Times New Roman" w:hAnsi="Times New Roman" w:cs="Times New Roman"/>
          <w:color w:val="000000"/>
          <w:sz w:val="24"/>
          <w:szCs w:val="24"/>
        </w:rPr>
        <w:t xml:space="preserve"> прямые и/или косвенные убытки, </w:t>
      </w:r>
      <w:r w:rsidRPr="009B59AD">
        <w:rPr>
          <w:rFonts w:ascii="Times New Roman" w:hAnsi="Times New Roman" w:cs="Times New Roman"/>
          <w:color w:val="000000"/>
          <w:sz w:val="24"/>
          <w:szCs w:val="24"/>
        </w:rPr>
        <w:t>вызванные нарушением Контрагентом обязател</w:t>
      </w:r>
      <w:r w:rsidR="006E1E00" w:rsidRPr="009B59AD">
        <w:rPr>
          <w:rFonts w:ascii="Times New Roman" w:hAnsi="Times New Roman" w:cs="Times New Roman"/>
          <w:color w:val="000000"/>
          <w:sz w:val="24"/>
          <w:szCs w:val="24"/>
        </w:rPr>
        <w:t>ьства, предусмотренного п.1.1.</w:t>
      </w:r>
      <w:r w:rsidRPr="009B59AD">
        <w:rPr>
          <w:rFonts w:ascii="Times New Roman" w:hAnsi="Times New Roman" w:cs="Times New Roman"/>
          <w:color w:val="000000"/>
          <w:sz w:val="24"/>
          <w:szCs w:val="24"/>
        </w:rPr>
        <w:t>настоящего раздела Договора и (или) возникшие в резул</w:t>
      </w:r>
      <w:r w:rsidR="00F05123" w:rsidRPr="009B59AD">
        <w:rPr>
          <w:rFonts w:ascii="Times New Roman" w:hAnsi="Times New Roman" w:cs="Times New Roman"/>
          <w:color w:val="000000"/>
          <w:sz w:val="24"/>
          <w:szCs w:val="24"/>
        </w:rPr>
        <w:t xml:space="preserve">ьтате или в связи с </w:t>
      </w:r>
      <w:r w:rsidRPr="009B59AD">
        <w:rPr>
          <w:rFonts w:ascii="Times New Roman" w:hAnsi="Times New Roman" w:cs="Times New Roman"/>
          <w:color w:val="000000"/>
          <w:sz w:val="24"/>
          <w:szCs w:val="24"/>
        </w:rPr>
        <w:t>недостоверностью или неточностью такой г</w:t>
      </w:r>
      <w:r w:rsidR="00F05123" w:rsidRPr="009B59AD">
        <w:rPr>
          <w:rFonts w:ascii="Times New Roman" w:hAnsi="Times New Roman" w:cs="Times New Roman"/>
          <w:color w:val="000000"/>
          <w:sz w:val="24"/>
          <w:szCs w:val="24"/>
        </w:rPr>
        <w:t xml:space="preserve">арантии Контрагента, не позднее </w:t>
      </w:r>
      <w:r w:rsidRPr="009B59AD">
        <w:rPr>
          <w:rFonts w:ascii="Times New Roman" w:hAnsi="Times New Roman" w:cs="Times New Roman"/>
          <w:color w:val="000000"/>
          <w:sz w:val="24"/>
          <w:szCs w:val="24"/>
        </w:rPr>
        <w:t>10 (десяти) рабочих дней со дня получения</w:t>
      </w:r>
      <w:r w:rsidR="00F05123" w:rsidRPr="009B59AD">
        <w:rPr>
          <w:rFonts w:ascii="Times New Roman" w:hAnsi="Times New Roman" w:cs="Times New Roman"/>
          <w:color w:val="000000"/>
          <w:sz w:val="24"/>
          <w:szCs w:val="24"/>
        </w:rPr>
        <w:t xml:space="preserve"> требования другой Стороны. При </w:t>
      </w:r>
      <w:r w:rsidRPr="009B59AD">
        <w:rPr>
          <w:rFonts w:ascii="Times New Roman" w:hAnsi="Times New Roman" w:cs="Times New Roman"/>
          <w:color w:val="000000"/>
          <w:sz w:val="24"/>
          <w:szCs w:val="24"/>
        </w:rPr>
        <w:t xml:space="preserve">этом, </w:t>
      </w:r>
      <w:r w:rsidR="00F317A0" w:rsidRPr="009B59AD">
        <w:rPr>
          <w:rFonts w:ascii="Times New Roman" w:hAnsi="Times New Roman" w:cs="Times New Roman"/>
          <w:color w:val="000000"/>
          <w:sz w:val="24"/>
          <w:szCs w:val="24"/>
        </w:rPr>
        <w:t xml:space="preserve">Сторона </w:t>
      </w:r>
      <w:r w:rsidRPr="009B59AD">
        <w:rPr>
          <w:rFonts w:ascii="Times New Roman" w:hAnsi="Times New Roman" w:cs="Times New Roman"/>
          <w:color w:val="000000"/>
          <w:sz w:val="24"/>
          <w:szCs w:val="24"/>
        </w:rPr>
        <w:t>вправе расторгнуть на</w:t>
      </w:r>
      <w:r w:rsidR="00F05123" w:rsidRPr="009B59AD">
        <w:rPr>
          <w:rFonts w:ascii="Times New Roman" w:hAnsi="Times New Roman" w:cs="Times New Roman"/>
          <w:color w:val="000000"/>
          <w:sz w:val="24"/>
          <w:szCs w:val="24"/>
        </w:rPr>
        <w:t xml:space="preserve">стоящий Договор в одностороннем </w:t>
      </w:r>
      <w:r w:rsidRPr="009B59AD">
        <w:rPr>
          <w:rFonts w:ascii="Times New Roman" w:hAnsi="Times New Roman" w:cs="Times New Roman"/>
          <w:color w:val="000000"/>
          <w:sz w:val="24"/>
          <w:szCs w:val="24"/>
        </w:rPr>
        <w:t>порядке.</w:t>
      </w:r>
    </w:p>
    <w:p w:rsidR="00A01EC2" w:rsidRPr="009B59AD" w:rsidRDefault="00A01EC2" w:rsidP="00F051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59AD">
        <w:rPr>
          <w:rFonts w:ascii="Times New Roman" w:hAnsi="Times New Roman" w:cs="Times New Roman"/>
          <w:color w:val="000000"/>
          <w:sz w:val="24"/>
          <w:szCs w:val="24"/>
        </w:rPr>
        <w:t>1.3 В случае, если после Даты з</w:t>
      </w:r>
      <w:r w:rsidR="00F05123" w:rsidRPr="009B59AD">
        <w:rPr>
          <w:rFonts w:ascii="Times New Roman" w:hAnsi="Times New Roman" w:cs="Times New Roman"/>
          <w:color w:val="000000"/>
          <w:sz w:val="24"/>
          <w:szCs w:val="24"/>
        </w:rPr>
        <w:t xml:space="preserve">аключения Договора будет принят </w:t>
      </w:r>
      <w:r w:rsidRPr="009B59AD">
        <w:rPr>
          <w:rFonts w:ascii="Times New Roman" w:hAnsi="Times New Roman" w:cs="Times New Roman"/>
          <w:color w:val="000000"/>
          <w:sz w:val="24"/>
          <w:szCs w:val="24"/>
        </w:rPr>
        <w:t>какой-либо новый Санкционный Акт или б</w:t>
      </w:r>
      <w:r w:rsidR="00F05123" w:rsidRPr="009B59AD">
        <w:rPr>
          <w:rFonts w:ascii="Times New Roman" w:hAnsi="Times New Roman" w:cs="Times New Roman"/>
          <w:color w:val="000000"/>
          <w:sz w:val="24"/>
          <w:szCs w:val="24"/>
        </w:rPr>
        <w:t>удут внесены изменения в какой-</w:t>
      </w:r>
      <w:r w:rsidRPr="009B59AD">
        <w:rPr>
          <w:rFonts w:ascii="Times New Roman" w:hAnsi="Times New Roman" w:cs="Times New Roman"/>
          <w:color w:val="000000"/>
          <w:sz w:val="24"/>
          <w:szCs w:val="24"/>
        </w:rPr>
        <w:t>либо действующий Санкционный Акт, или в силу официа</w:t>
      </w:r>
      <w:r w:rsidR="00F05123" w:rsidRPr="009B59AD">
        <w:rPr>
          <w:rFonts w:ascii="Times New Roman" w:hAnsi="Times New Roman" w:cs="Times New Roman"/>
          <w:color w:val="000000"/>
          <w:sz w:val="24"/>
          <w:szCs w:val="24"/>
        </w:rPr>
        <w:t xml:space="preserve">льного разъяснения </w:t>
      </w:r>
      <w:r w:rsidRPr="009B59AD">
        <w:rPr>
          <w:rFonts w:ascii="Times New Roman" w:hAnsi="Times New Roman" w:cs="Times New Roman"/>
          <w:color w:val="000000"/>
          <w:sz w:val="24"/>
          <w:szCs w:val="24"/>
        </w:rPr>
        <w:t>или решения компетентного государс</w:t>
      </w:r>
      <w:r w:rsidR="00F05123" w:rsidRPr="009B59AD">
        <w:rPr>
          <w:rFonts w:ascii="Times New Roman" w:hAnsi="Times New Roman" w:cs="Times New Roman"/>
          <w:color w:val="000000"/>
          <w:sz w:val="24"/>
          <w:szCs w:val="24"/>
        </w:rPr>
        <w:t xml:space="preserve">твенного органа соответствующей </w:t>
      </w:r>
      <w:r w:rsidRPr="009B59AD">
        <w:rPr>
          <w:rFonts w:ascii="Times New Roman" w:hAnsi="Times New Roman" w:cs="Times New Roman"/>
          <w:color w:val="000000"/>
          <w:sz w:val="24"/>
          <w:szCs w:val="24"/>
        </w:rPr>
        <w:t>юрисдикции расширится или иным обр</w:t>
      </w:r>
      <w:r w:rsidR="00F05123" w:rsidRPr="009B59AD">
        <w:rPr>
          <w:rFonts w:ascii="Times New Roman" w:hAnsi="Times New Roman" w:cs="Times New Roman"/>
          <w:color w:val="000000"/>
          <w:sz w:val="24"/>
          <w:szCs w:val="24"/>
        </w:rPr>
        <w:t xml:space="preserve">азом изменится сфера применения </w:t>
      </w:r>
      <w:r w:rsidRPr="009B59AD">
        <w:rPr>
          <w:rFonts w:ascii="Times New Roman" w:hAnsi="Times New Roman" w:cs="Times New Roman"/>
          <w:color w:val="000000"/>
          <w:sz w:val="24"/>
          <w:szCs w:val="24"/>
        </w:rPr>
        <w:t>действующего Санкционного Акта («</w:t>
      </w:r>
      <w:r w:rsidRPr="009B59AD">
        <w:rPr>
          <w:rFonts w:ascii="Times New Roman" w:hAnsi="Times New Roman" w:cs="Times New Roman"/>
          <w:bCs/>
          <w:color w:val="000000"/>
          <w:sz w:val="24"/>
          <w:szCs w:val="24"/>
        </w:rPr>
        <w:t>Новые Санкции</w:t>
      </w:r>
      <w:r w:rsidR="00F05123" w:rsidRPr="009B59AD">
        <w:rPr>
          <w:rFonts w:ascii="Times New Roman" w:hAnsi="Times New Roman" w:cs="Times New Roman"/>
          <w:color w:val="000000"/>
          <w:sz w:val="24"/>
          <w:szCs w:val="24"/>
        </w:rPr>
        <w:t xml:space="preserve">»), и такие Новые </w:t>
      </w:r>
      <w:r w:rsidRPr="009B59AD">
        <w:rPr>
          <w:rFonts w:ascii="Times New Roman" w:hAnsi="Times New Roman" w:cs="Times New Roman"/>
          <w:color w:val="000000"/>
          <w:sz w:val="24"/>
          <w:szCs w:val="24"/>
        </w:rPr>
        <w:t>Санкции:</w:t>
      </w:r>
    </w:p>
    <w:p w:rsidR="00A01EC2" w:rsidRPr="009B59AD" w:rsidRDefault="00A01EC2" w:rsidP="00F051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59AD">
        <w:rPr>
          <w:rFonts w:ascii="Times New Roman" w:hAnsi="Times New Roman" w:cs="Times New Roman"/>
          <w:color w:val="000000"/>
          <w:sz w:val="24"/>
          <w:szCs w:val="24"/>
        </w:rPr>
        <w:t>(a) по разумному и обоснованному</w:t>
      </w:r>
      <w:r w:rsidR="00F05123" w:rsidRPr="009B59AD">
        <w:rPr>
          <w:rFonts w:ascii="Times New Roman" w:hAnsi="Times New Roman" w:cs="Times New Roman"/>
          <w:color w:val="000000"/>
          <w:sz w:val="24"/>
          <w:szCs w:val="24"/>
        </w:rPr>
        <w:t xml:space="preserve"> заключению Стороны могут </w:t>
      </w:r>
      <w:r w:rsidRPr="009B59AD">
        <w:rPr>
          <w:rFonts w:ascii="Times New Roman" w:hAnsi="Times New Roman" w:cs="Times New Roman"/>
          <w:color w:val="000000"/>
          <w:sz w:val="24"/>
          <w:szCs w:val="24"/>
        </w:rPr>
        <w:t>сделать невозможным или существен</w:t>
      </w:r>
      <w:r w:rsidR="00F05123" w:rsidRPr="009B59AD">
        <w:rPr>
          <w:rFonts w:ascii="Times New Roman" w:hAnsi="Times New Roman" w:cs="Times New Roman"/>
          <w:color w:val="000000"/>
          <w:sz w:val="24"/>
          <w:szCs w:val="24"/>
        </w:rPr>
        <w:t xml:space="preserve">но затруднить исполнение другой </w:t>
      </w:r>
      <w:r w:rsidRPr="009B59AD">
        <w:rPr>
          <w:rFonts w:ascii="Times New Roman" w:hAnsi="Times New Roman" w:cs="Times New Roman"/>
          <w:color w:val="000000"/>
          <w:sz w:val="24"/>
          <w:szCs w:val="24"/>
        </w:rPr>
        <w:t>Стороной своих обязательств по настоящему Договору; и (или)</w:t>
      </w:r>
    </w:p>
    <w:p w:rsidR="00A01EC2" w:rsidRPr="009B59AD" w:rsidRDefault="00A01EC2" w:rsidP="00F051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59AD">
        <w:rPr>
          <w:rFonts w:ascii="Times New Roman" w:hAnsi="Times New Roman" w:cs="Times New Roman"/>
          <w:color w:val="000000"/>
          <w:sz w:val="24"/>
          <w:szCs w:val="24"/>
        </w:rPr>
        <w:t xml:space="preserve">(b) привели или могут привести к </w:t>
      </w:r>
      <w:r w:rsidR="00F05123" w:rsidRPr="009B59AD">
        <w:rPr>
          <w:rFonts w:ascii="Times New Roman" w:hAnsi="Times New Roman" w:cs="Times New Roman"/>
          <w:color w:val="000000"/>
          <w:sz w:val="24"/>
          <w:szCs w:val="24"/>
        </w:rPr>
        <w:t xml:space="preserve">невозможности для такой Стороны </w:t>
      </w:r>
      <w:r w:rsidRPr="009B59AD">
        <w:rPr>
          <w:rFonts w:ascii="Times New Roman" w:hAnsi="Times New Roman" w:cs="Times New Roman"/>
          <w:color w:val="000000"/>
          <w:sz w:val="24"/>
          <w:szCs w:val="24"/>
        </w:rPr>
        <w:t>получить продолжительный доступ к источн</w:t>
      </w:r>
      <w:r w:rsidR="00F05123" w:rsidRPr="009B59AD">
        <w:rPr>
          <w:rFonts w:ascii="Times New Roman" w:hAnsi="Times New Roman" w:cs="Times New Roman"/>
          <w:color w:val="000000"/>
          <w:sz w:val="24"/>
          <w:szCs w:val="24"/>
        </w:rPr>
        <w:t xml:space="preserve">икам финансирования и (или) </w:t>
      </w:r>
      <w:r w:rsidRPr="009B59AD">
        <w:rPr>
          <w:rFonts w:ascii="Times New Roman" w:hAnsi="Times New Roman" w:cs="Times New Roman"/>
          <w:color w:val="000000"/>
          <w:sz w:val="24"/>
          <w:szCs w:val="24"/>
        </w:rPr>
        <w:t>прямым и/или косвенным убытк</w:t>
      </w:r>
      <w:r w:rsidR="00F05123" w:rsidRPr="009B59AD">
        <w:rPr>
          <w:rFonts w:ascii="Times New Roman" w:hAnsi="Times New Roman" w:cs="Times New Roman"/>
          <w:color w:val="000000"/>
          <w:sz w:val="24"/>
          <w:szCs w:val="24"/>
        </w:rPr>
        <w:t xml:space="preserve">ам для Стороны (по их разумному </w:t>
      </w:r>
      <w:r w:rsidRPr="009B59AD">
        <w:rPr>
          <w:rFonts w:ascii="Times New Roman" w:hAnsi="Times New Roman" w:cs="Times New Roman"/>
          <w:color w:val="000000"/>
          <w:sz w:val="24"/>
          <w:szCs w:val="24"/>
        </w:rPr>
        <w:t>заключению); и (или)</w:t>
      </w:r>
    </w:p>
    <w:p w:rsidR="00A01EC2" w:rsidRPr="009B59AD" w:rsidRDefault="00A01EC2" w:rsidP="00F051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59AD">
        <w:rPr>
          <w:rFonts w:ascii="Times New Roman" w:hAnsi="Times New Roman" w:cs="Times New Roman"/>
          <w:color w:val="000000"/>
          <w:sz w:val="24"/>
          <w:szCs w:val="24"/>
        </w:rPr>
        <w:t>(c) повлекли либо могут повлечь нар</w:t>
      </w:r>
      <w:r w:rsidR="00F05123" w:rsidRPr="009B59AD">
        <w:rPr>
          <w:rFonts w:ascii="Times New Roman" w:hAnsi="Times New Roman" w:cs="Times New Roman"/>
          <w:color w:val="000000"/>
          <w:sz w:val="24"/>
          <w:szCs w:val="24"/>
        </w:rPr>
        <w:t xml:space="preserve">ушение, либо остановку поставок </w:t>
      </w:r>
      <w:r w:rsidRPr="009B59AD">
        <w:rPr>
          <w:rFonts w:ascii="Times New Roman" w:hAnsi="Times New Roman" w:cs="Times New Roman"/>
          <w:color w:val="000000"/>
          <w:sz w:val="24"/>
          <w:szCs w:val="24"/>
        </w:rPr>
        <w:t>продукции/оказания услуг;</w:t>
      </w:r>
    </w:p>
    <w:p w:rsidR="00A01EC2" w:rsidRPr="009B59AD" w:rsidRDefault="00A01EC2" w:rsidP="00F051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59AD">
        <w:rPr>
          <w:rFonts w:ascii="Times New Roman" w:hAnsi="Times New Roman" w:cs="Times New Roman"/>
          <w:color w:val="000000"/>
          <w:sz w:val="24"/>
          <w:szCs w:val="24"/>
        </w:rPr>
        <w:lastRenderedPageBreak/>
        <w:t>(d) повлекут нарушения обязател</w:t>
      </w:r>
      <w:r w:rsidR="00F05123" w:rsidRPr="009B59AD">
        <w:rPr>
          <w:rFonts w:ascii="Times New Roman" w:hAnsi="Times New Roman" w:cs="Times New Roman"/>
          <w:color w:val="000000"/>
          <w:sz w:val="24"/>
          <w:szCs w:val="24"/>
        </w:rPr>
        <w:t xml:space="preserve">ьств (ковенантов) какой-либо из </w:t>
      </w:r>
      <w:r w:rsidRPr="009B59AD">
        <w:rPr>
          <w:rFonts w:ascii="Times New Roman" w:hAnsi="Times New Roman" w:cs="Times New Roman"/>
          <w:color w:val="000000"/>
          <w:sz w:val="24"/>
          <w:szCs w:val="24"/>
        </w:rPr>
        <w:t>Сторон, содержащихся в существенных кр</w:t>
      </w:r>
      <w:r w:rsidR="00F05123" w:rsidRPr="009B59AD">
        <w:rPr>
          <w:rFonts w:ascii="Times New Roman" w:hAnsi="Times New Roman" w:cs="Times New Roman"/>
          <w:color w:val="000000"/>
          <w:sz w:val="24"/>
          <w:szCs w:val="24"/>
        </w:rPr>
        <w:t xml:space="preserve">едитных договорах какой-либо из </w:t>
      </w:r>
      <w:r w:rsidRPr="009B59AD">
        <w:rPr>
          <w:rFonts w:ascii="Times New Roman" w:hAnsi="Times New Roman" w:cs="Times New Roman"/>
          <w:color w:val="000000"/>
          <w:sz w:val="24"/>
          <w:szCs w:val="24"/>
        </w:rPr>
        <w:t>Сторон, соблюдение которых невозм</w:t>
      </w:r>
      <w:r w:rsidR="00F05123" w:rsidRPr="009B59AD">
        <w:rPr>
          <w:rFonts w:ascii="Times New Roman" w:hAnsi="Times New Roman" w:cs="Times New Roman"/>
          <w:color w:val="000000"/>
          <w:sz w:val="24"/>
          <w:szCs w:val="24"/>
        </w:rPr>
        <w:t xml:space="preserve">ожно или существенно затруднено </w:t>
      </w:r>
      <w:r w:rsidRPr="009B59AD">
        <w:rPr>
          <w:rFonts w:ascii="Times New Roman" w:hAnsi="Times New Roman" w:cs="Times New Roman"/>
          <w:color w:val="000000"/>
          <w:sz w:val="24"/>
          <w:szCs w:val="24"/>
        </w:rPr>
        <w:t>Новыми Санкциями; и (или)</w:t>
      </w:r>
    </w:p>
    <w:p w:rsidR="00A01EC2" w:rsidRPr="009B59AD" w:rsidRDefault="00A01EC2" w:rsidP="00F051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59AD">
        <w:rPr>
          <w:rFonts w:ascii="Times New Roman" w:hAnsi="Times New Roman" w:cs="Times New Roman"/>
          <w:color w:val="000000"/>
          <w:sz w:val="24"/>
          <w:szCs w:val="24"/>
        </w:rPr>
        <w:t>(e) повлекли понижение кредит</w:t>
      </w:r>
      <w:r w:rsidR="00F05123" w:rsidRPr="009B59AD">
        <w:rPr>
          <w:rFonts w:ascii="Times New Roman" w:hAnsi="Times New Roman" w:cs="Times New Roman"/>
          <w:color w:val="000000"/>
          <w:sz w:val="24"/>
          <w:szCs w:val="24"/>
        </w:rPr>
        <w:t xml:space="preserve">ного рейтинга такой Стороны или </w:t>
      </w:r>
      <w:r w:rsidRPr="009B59AD">
        <w:rPr>
          <w:rFonts w:ascii="Times New Roman" w:hAnsi="Times New Roman" w:cs="Times New Roman"/>
          <w:color w:val="000000"/>
          <w:sz w:val="24"/>
          <w:szCs w:val="24"/>
        </w:rPr>
        <w:t>существует вероятность такого понижен</w:t>
      </w:r>
      <w:r w:rsidR="00F05123" w:rsidRPr="009B59AD">
        <w:rPr>
          <w:rFonts w:ascii="Times New Roman" w:hAnsi="Times New Roman" w:cs="Times New Roman"/>
          <w:color w:val="000000"/>
          <w:sz w:val="24"/>
          <w:szCs w:val="24"/>
        </w:rPr>
        <w:t xml:space="preserve">ия, подтвержденная в письменной </w:t>
      </w:r>
      <w:r w:rsidRPr="009B59AD">
        <w:rPr>
          <w:rFonts w:ascii="Times New Roman" w:hAnsi="Times New Roman" w:cs="Times New Roman"/>
          <w:color w:val="000000"/>
          <w:sz w:val="24"/>
          <w:szCs w:val="24"/>
        </w:rPr>
        <w:t>форме соответс</w:t>
      </w:r>
      <w:r w:rsidR="00F05123" w:rsidRPr="009B59AD">
        <w:rPr>
          <w:rFonts w:ascii="Times New Roman" w:hAnsi="Times New Roman" w:cs="Times New Roman"/>
          <w:color w:val="000000"/>
          <w:sz w:val="24"/>
          <w:szCs w:val="24"/>
        </w:rPr>
        <w:t xml:space="preserve">твующим рейтинговым агентством, </w:t>
      </w:r>
      <w:r w:rsidRPr="009B59AD">
        <w:rPr>
          <w:rFonts w:ascii="Times New Roman" w:hAnsi="Times New Roman" w:cs="Times New Roman"/>
          <w:color w:val="000000"/>
          <w:sz w:val="24"/>
          <w:szCs w:val="24"/>
        </w:rPr>
        <w:t>(вместе – «</w:t>
      </w:r>
      <w:r w:rsidRPr="009B59AD">
        <w:rPr>
          <w:rFonts w:ascii="Times New Roman" w:hAnsi="Times New Roman" w:cs="Times New Roman"/>
          <w:bCs/>
          <w:color w:val="000000"/>
          <w:sz w:val="24"/>
          <w:szCs w:val="24"/>
        </w:rPr>
        <w:t>Последствия Новых Санкций</w:t>
      </w:r>
      <w:r w:rsidR="00F05123" w:rsidRPr="009B59AD">
        <w:rPr>
          <w:rFonts w:ascii="Times New Roman" w:hAnsi="Times New Roman" w:cs="Times New Roman"/>
          <w:color w:val="000000"/>
          <w:sz w:val="24"/>
          <w:szCs w:val="24"/>
        </w:rPr>
        <w:t xml:space="preserve">»), </w:t>
      </w:r>
      <w:r w:rsidRPr="009B59AD">
        <w:rPr>
          <w:rFonts w:ascii="Times New Roman" w:hAnsi="Times New Roman" w:cs="Times New Roman"/>
          <w:color w:val="000000"/>
          <w:sz w:val="24"/>
          <w:szCs w:val="24"/>
        </w:rPr>
        <w:t>такая Сторона обязуется незамедлительно письменно уведомить об этом</w:t>
      </w:r>
      <w:r w:rsidR="00F05123" w:rsidRPr="009B59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59AD">
        <w:rPr>
          <w:rFonts w:ascii="Times New Roman" w:hAnsi="Times New Roman" w:cs="Times New Roman"/>
          <w:color w:val="000000"/>
          <w:sz w:val="24"/>
          <w:szCs w:val="24"/>
        </w:rPr>
        <w:t xml:space="preserve">другую Сторону в течение </w:t>
      </w:r>
      <w:r w:rsidR="002B7843" w:rsidRPr="009B59AD">
        <w:rPr>
          <w:rFonts w:ascii="Times New Roman" w:hAnsi="Times New Roman" w:cs="Times New Roman"/>
          <w:color w:val="000000"/>
          <w:sz w:val="24"/>
          <w:szCs w:val="24"/>
        </w:rPr>
        <w:t xml:space="preserve">7 (семи) рабочих </w:t>
      </w:r>
      <w:r w:rsidRPr="009B59AD">
        <w:rPr>
          <w:rFonts w:ascii="Times New Roman" w:hAnsi="Times New Roman" w:cs="Times New Roman"/>
          <w:color w:val="000000"/>
          <w:sz w:val="24"/>
          <w:szCs w:val="24"/>
        </w:rPr>
        <w:t xml:space="preserve">дней c </w:t>
      </w:r>
      <w:r w:rsidR="00F05123" w:rsidRPr="009B59AD">
        <w:rPr>
          <w:rFonts w:ascii="Times New Roman" w:hAnsi="Times New Roman" w:cs="Times New Roman"/>
          <w:color w:val="000000"/>
          <w:sz w:val="24"/>
          <w:szCs w:val="24"/>
        </w:rPr>
        <w:t xml:space="preserve">момента принятия Новых санкций, </w:t>
      </w:r>
      <w:r w:rsidRPr="009B59AD">
        <w:rPr>
          <w:rFonts w:ascii="Times New Roman" w:hAnsi="Times New Roman" w:cs="Times New Roman"/>
          <w:color w:val="000000"/>
          <w:sz w:val="24"/>
          <w:szCs w:val="24"/>
        </w:rPr>
        <w:t>(каждое уведомление, предусмотренное в на</w:t>
      </w:r>
      <w:r w:rsidR="00F05123" w:rsidRPr="009B59AD">
        <w:rPr>
          <w:rFonts w:ascii="Times New Roman" w:hAnsi="Times New Roman" w:cs="Times New Roman"/>
          <w:color w:val="000000"/>
          <w:sz w:val="24"/>
          <w:szCs w:val="24"/>
        </w:rPr>
        <w:t xml:space="preserve">стоящей статье, далее именуется </w:t>
      </w:r>
      <w:r w:rsidRPr="009B59AD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9B59AD">
        <w:rPr>
          <w:rFonts w:ascii="Times New Roman" w:hAnsi="Times New Roman" w:cs="Times New Roman"/>
          <w:bCs/>
          <w:color w:val="000000"/>
          <w:sz w:val="24"/>
          <w:szCs w:val="24"/>
        </w:rPr>
        <w:t>Уведомление о Санкциях</w:t>
      </w:r>
      <w:r w:rsidRPr="009B59AD">
        <w:rPr>
          <w:rFonts w:ascii="Times New Roman" w:hAnsi="Times New Roman" w:cs="Times New Roman"/>
          <w:color w:val="000000"/>
          <w:sz w:val="24"/>
          <w:szCs w:val="24"/>
        </w:rPr>
        <w:t>») с прилож</w:t>
      </w:r>
      <w:r w:rsidR="00F05123" w:rsidRPr="009B59AD">
        <w:rPr>
          <w:rFonts w:ascii="Times New Roman" w:hAnsi="Times New Roman" w:cs="Times New Roman"/>
          <w:color w:val="000000"/>
          <w:sz w:val="24"/>
          <w:szCs w:val="24"/>
        </w:rPr>
        <w:t xml:space="preserve">ением официально подтверждающих </w:t>
      </w:r>
      <w:r w:rsidRPr="009B59AD">
        <w:rPr>
          <w:rFonts w:ascii="Times New Roman" w:hAnsi="Times New Roman" w:cs="Times New Roman"/>
          <w:color w:val="000000"/>
          <w:sz w:val="24"/>
          <w:szCs w:val="24"/>
        </w:rPr>
        <w:t>документов и о влиянии этих санкций на него.</w:t>
      </w:r>
    </w:p>
    <w:p w:rsidR="00A01EC2" w:rsidRPr="009B59AD" w:rsidRDefault="00A01EC2" w:rsidP="00F051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59AD">
        <w:rPr>
          <w:rFonts w:ascii="Times New Roman" w:hAnsi="Times New Roman" w:cs="Times New Roman"/>
          <w:color w:val="000000"/>
          <w:sz w:val="24"/>
          <w:szCs w:val="24"/>
        </w:rPr>
        <w:t xml:space="preserve">1.4 Не позднее </w:t>
      </w:r>
      <w:r w:rsidR="002B7843" w:rsidRPr="009B59AD">
        <w:rPr>
          <w:rFonts w:ascii="Times New Roman" w:hAnsi="Times New Roman" w:cs="Times New Roman"/>
          <w:color w:val="000000"/>
          <w:sz w:val="24"/>
          <w:szCs w:val="24"/>
        </w:rPr>
        <w:t xml:space="preserve">7 (семи) рабочих дней </w:t>
      </w:r>
      <w:r w:rsidRPr="009B59AD">
        <w:rPr>
          <w:rFonts w:ascii="Times New Roman" w:hAnsi="Times New Roman" w:cs="Times New Roman"/>
          <w:color w:val="000000"/>
          <w:sz w:val="24"/>
          <w:szCs w:val="24"/>
        </w:rPr>
        <w:t xml:space="preserve">со </w:t>
      </w:r>
      <w:r w:rsidR="00F05123" w:rsidRPr="009B59AD">
        <w:rPr>
          <w:rFonts w:ascii="Times New Roman" w:hAnsi="Times New Roman" w:cs="Times New Roman"/>
          <w:color w:val="000000"/>
          <w:sz w:val="24"/>
          <w:szCs w:val="24"/>
        </w:rPr>
        <w:t xml:space="preserve">дня представления Уведомления о </w:t>
      </w:r>
      <w:r w:rsidRPr="009B59AD">
        <w:rPr>
          <w:rFonts w:ascii="Times New Roman" w:hAnsi="Times New Roman" w:cs="Times New Roman"/>
          <w:color w:val="000000"/>
          <w:sz w:val="24"/>
          <w:szCs w:val="24"/>
        </w:rPr>
        <w:t>Санкциях, Стороны проведут встречу(и)</w:t>
      </w:r>
      <w:r w:rsidR="00F05123" w:rsidRPr="009B59AD">
        <w:rPr>
          <w:rFonts w:ascii="Times New Roman" w:hAnsi="Times New Roman" w:cs="Times New Roman"/>
          <w:color w:val="000000"/>
          <w:sz w:val="24"/>
          <w:szCs w:val="24"/>
        </w:rPr>
        <w:t xml:space="preserve">/переговоры для добросовестного </w:t>
      </w:r>
      <w:r w:rsidRPr="009B59AD">
        <w:rPr>
          <w:rFonts w:ascii="Times New Roman" w:hAnsi="Times New Roman" w:cs="Times New Roman"/>
          <w:color w:val="000000"/>
          <w:sz w:val="24"/>
          <w:szCs w:val="24"/>
        </w:rPr>
        <w:t>обсуждения и согласования своих поз</w:t>
      </w:r>
      <w:r w:rsidR="00F05123" w:rsidRPr="009B59AD">
        <w:rPr>
          <w:rFonts w:ascii="Times New Roman" w:hAnsi="Times New Roman" w:cs="Times New Roman"/>
          <w:color w:val="000000"/>
          <w:sz w:val="24"/>
          <w:szCs w:val="24"/>
        </w:rPr>
        <w:t xml:space="preserve">иций в отношении потенциального </w:t>
      </w:r>
      <w:r w:rsidRPr="009B59AD">
        <w:rPr>
          <w:rFonts w:ascii="Times New Roman" w:hAnsi="Times New Roman" w:cs="Times New Roman"/>
          <w:color w:val="000000"/>
          <w:sz w:val="24"/>
          <w:szCs w:val="24"/>
        </w:rPr>
        <w:t xml:space="preserve">эффекта Новых Санкций на исполнение </w:t>
      </w:r>
      <w:r w:rsidR="00F05123" w:rsidRPr="009B59AD">
        <w:rPr>
          <w:rFonts w:ascii="Times New Roman" w:hAnsi="Times New Roman" w:cs="Times New Roman"/>
          <w:color w:val="000000"/>
          <w:sz w:val="24"/>
          <w:szCs w:val="24"/>
        </w:rPr>
        <w:t xml:space="preserve">Сторонами своих обязательств по </w:t>
      </w:r>
      <w:r w:rsidRPr="009B59AD">
        <w:rPr>
          <w:rFonts w:ascii="Times New Roman" w:hAnsi="Times New Roman" w:cs="Times New Roman"/>
          <w:color w:val="000000"/>
          <w:sz w:val="24"/>
          <w:szCs w:val="24"/>
        </w:rPr>
        <w:t>настоящему договору, а также о возможн</w:t>
      </w:r>
      <w:r w:rsidR="00F05123" w:rsidRPr="009B59AD">
        <w:rPr>
          <w:rFonts w:ascii="Times New Roman" w:hAnsi="Times New Roman" w:cs="Times New Roman"/>
          <w:color w:val="000000"/>
          <w:sz w:val="24"/>
          <w:szCs w:val="24"/>
        </w:rPr>
        <w:t xml:space="preserve">ых законных и разумных мерах по </w:t>
      </w:r>
      <w:r w:rsidRPr="009B59AD">
        <w:rPr>
          <w:rFonts w:ascii="Times New Roman" w:hAnsi="Times New Roman" w:cs="Times New Roman"/>
          <w:color w:val="000000"/>
          <w:sz w:val="24"/>
          <w:szCs w:val="24"/>
        </w:rPr>
        <w:t>предотвращению или возможному сниж</w:t>
      </w:r>
      <w:r w:rsidR="00F05123" w:rsidRPr="009B59AD">
        <w:rPr>
          <w:rFonts w:ascii="Times New Roman" w:hAnsi="Times New Roman" w:cs="Times New Roman"/>
          <w:color w:val="000000"/>
          <w:sz w:val="24"/>
          <w:szCs w:val="24"/>
        </w:rPr>
        <w:t xml:space="preserve">ению такого негативного влияния </w:t>
      </w:r>
      <w:r w:rsidRPr="009B59AD">
        <w:rPr>
          <w:rFonts w:ascii="Times New Roman" w:hAnsi="Times New Roman" w:cs="Times New Roman"/>
          <w:color w:val="000000"/>
          <w:sz w:val="24"/>
          <w:szCs w:val="24"/>
        </w:rPr>
        <w:t>Новых Санкций, включая внесение</w:t>
      </w:r>
      <w:r w:rsidR="00F05123" w:rsidRPr="009B59AD">
        <w:rPr>
          <w:rFonts w:ascii="Times New Roman" w:hAnsi="Times New Roman" w:cs="Times New Roman"/>
          <w:color w:val="000000"/>
          <w:sz w:val="24"/>
          <w:szCs w:val="24"/>
        </w:rPr>
        <w:t xml:space="preserve"> изменений в настоящий Договор, п</w:t>
      </w:r>
      <w:r w:rsidRPr="009B59AD">
        <w:rPr>
          <w:rFonts w:ascii="Times New Roman" w:hAnsi="Times New Roman" w:cs="Times New Roman"/>
          <w:color w:val="000000"/>
          <w:sz w:val="24"/>
          <w:szCs w:val="24"/>
        </w:rPr>
        <w:t>олучение разрешений/лицензий от компет</w:t>
      </w:r>
      <w:r w:rsidR="00F05123" w:rsidRPr="009B59AD">
        <w:rPr>
          <w:rFonts w:ascii="Times New Roman" w:hAnsi="Times New Roman" w:cs="Times New Roman"/>
          <w:color w:val="000000"/>
          <w:sz w:val="24"/>
          <w:szCs w:val="24"/>
        </w:rPr>
        <w:t xml:space="preserve">ентного государственного органа </w:t>
      </w:r>
      <w:r w:rsidRPr="009B59AD">
        <w:rPr>
          <w:rFonts w:ascii="Times New Roman" w:hAnsi="Times New Roman" w:cs="Times New Roman"/>
          <w:color w:val="000000"/>
          <w:sz w:val="24"/>
          <w:szCs w:val="24"/>
        </w:rPr>
        <w:t>соответствующей юрисдикции («</w:t>
      </w:r>
      <w:r w:rsidRPr="009B59AD">
        <w:rPr>
          <w:rFonts w:ascii="Times New Roman" w:hAnsi="Times New Roman" w:cs="Times New Roman"/>
          <w:bCs/>
          <w:color w:val="000000"/>
          <w:sz w:val="24"/>
          <w:szCs w:val="24"/>
        </w:rPr>
        <w:t>Добросовестные переговоры</w:t>
      </w:r>
      <w:r w:rsidRPr="009B59AD">
        <w:rPr>
          <w:rFonts w:ascii="Times New Roman" w:hAnsi="Times New Roman" w:cs="Times New Roman"/>
          <w:color w:val="000000"/>
          <w:sz w:val="24"/>
          <w:szCs w:val="24"/>
        </w:rPr>
        <w:t>»).</w:t>
      </w:r>
    </w:p>
    <w:p w:rsidR="00A01EC2" w:rsidRPr="009B59AD" w:rsidRDefault="00A01EC2" w:rsidP="00F051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59AD">
        <w:rPr>
          <w:rFonts w:ascii="Times New Roman" w:hAnsi="Times New Roman" w:cs="Times New Roman"/>
          <w:color w:val="000000"/>
          <w:sz w:val="24"/>
          <w:szCs w:val="24"/>
        </w:rPr>
        <w:t>1.5 При достижении Сторо</w:t>
      </w:r>
      <w:r w:rsidR="00F05123" w:rsidRPr="009B59AD">
        <w:rPr>
          <w:rFonts w:ascii="Times New Roman" w:hAnsi="Times New Roman" w:cs="Times New Roman"/>
          <w:color w:val="000000"/>
          <w:sz w:val="24"/>
          <w:szCs w:val="24"/>
        </w:rPr>
        <w:t xml:space="preserve">нами по результатам проведенных </w:t>
      </w:r>
      <w:r w:rsidRPr="009B59AD">
        <w:rPr>
          <w:rFonts w:ascii="Times New Roman" w:hAnsi="Times New Roman" w:cs="Times New Roman"/>
          <w:color w:val="000000"/>
          <w:sz w:val="24"/>
          <w:szCs w:val="24"/>
        </w:rPr>
        <w:t>Добросовестных переговоров взаим</w:t>
      </w:r>
      <w:r w:rsidR="00F05123" w:rsidRPr="009B59AD">
        <w:rPr>
          <w:rFonts w:ascii="Times New Roman" w:hAnsi="Times New Roman" w:cs="Times New Roman"/>
          <w:color w:val="000000"/>
          <w:sz w:val="24"/>
          <w:szCs w:val="24"/>
        </w:rPr>
        <w:t xml:space="preserve">но приемлемого решения, Стороны </w:t>
      </w:r>
      <w:r w:rsidRPr="009B59AD">
        <w:rPr>
          <w:rFonts w:ascii="Times New Roman" w:hAnsi="Times New Roman" w:cs="Times New Roman"/>
          <w:color w:val="000000"/>
          <w:sz w:val="24"/>
          <w:szCs w:val="24"/>
        </w:rPr>
        <w:t>предпримут разумные усилия для реа</w:t>
      </w:r>
      <w:r w:rsidR="00F05123" w:rsidRPr="009B59AD">
        <w:rPr>
          <w:rFonts w:ascii="Times New Roman" w:hAnsi="Times New Roman" w:cs="Times New Roman"/>
          <w:color w:val="000000"/>
          <w:sz w:val="24"/>
          <w:szCs w:val="24"/>
        </w:rPr>
        <w:t xml:space="preserve">лизации согласованных ими мер в </w:t>
      </w:r>
      <w:r w:rsidRPr="009B59AD">
        <w:rPr>
          <w:rFonts w:ascii="Times New Roman" w:hAnsi="Times New Roman" w:cs="Times New Roman"/>
          <w:color w:val="000000"/>
          <w:sz w:val="24"/>
          <w:szCs w:val="24"/>
        </w:rPr>
        <w:t xml:space="preserve">течение </w:t>
      </w:r>
      <w:r w:rsidR="00194D8F" w:rsidRPr="009B59AD">
        <w:rPr>
          <w:rFonts w:ascii="Times New Roman" w:hAnsi="Times New Roman" w:cs="Times New Roman"/>
          <w:color w:val="000000"/>
          <w:sz w:val="24"/>
          <w:szCs w:val="24"/>
        </w:rPr>
        <w:t>7 (семи) рабочих дней</w:t>
      </w:r>
      <w:r w:rsidRPr="009B59AD">
        <w:rPr>
          <w:rFonts w:ascii="Times New Roman" w:hAnsi="Times New Roman" w:cs="Times New Roman"/>
          <w:color w:val="000000"/>
          <w:sz w:val="24"/>
          <w:szCs w:val="24"/>
        </w:rPr>
        <w:t xml:space="preserve">, либо в течение </w:t>
      </w:r>
      <w:r w:rsidR="00F05123" w:rsidRPr="009B59AD">
        <w:rPr>
          <w:rFonts w:ascii="Times New Roman" w:hAnsi="Times New Roman" w:cs="Times New Roman"/>
          <w:color w:val="000000"/>
          <w:sz w:val="24"/>
          <w:szCs w:val="24"/>
        </w:rPr>
        <w:t xml:space="preserve">иного согласованного ими срока, </w:t>
      </w:r>
      <w:r w:rsidRPr="009B59AD">
        <w:rPr>
          <w:rFonts w:ascii="Times New Roman" w:hAnsi="Times New Roman" w:cs="Times New Roman"/>
          <w:color w:val="000000"/>
          <w:sz w:val="24"/>
          <w:szCs w:val="24"/>
        </w:rPr>
        <w:t>могут быть реализованы меры, позвол</w:t>
      </w:r>
      <w:r w:rsidR="00F05123" w:rsidRPr="009B59AD">
        <w:rPr>
          <w:rFonts w:ascii="Times New Roman" w:hAnsi="Times New Roman" w:cs="Times New Roman"/>
          <w:color w:val="000000"/>
          <w:sz w:val="24"/>
          <w:szCs w:val="24"/>
        </w:rPr>
        <w:t xml:space="preserve">яющие исключить нарушение Новых </w:t>
      </w:r>
      <w:r w:rsidRPr="009B59AD">
        <w:rPr>
          <w:rFonts w:ascii="Times New Roman" w:hAnsi="Times New Roman" w:cs="Times New Roman"/>
          <w:color w:val="000000"/>
          <w:sz w:val="24"/>
          <w:szCs w:val="24"/>
        </w:rPr>
        <w:t>Санкций или их применение к исполнению Сторонами настоящего Договора.</w:t>
      </w:r>
    </w:p>
    <w:p w:rsidR="00A01EC2" w:rsidRPr="009B59AD" w:rsidRDefault="00A01EC2" w:rsidP="00F051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59AD">
        <w:rPr>
          <w:rFonts w:ascii="Times New Roman" w:hAnsi="Times New Roman" w:cs="Times New Roman"/>
          <w:color w:val="000000"/>
          <w:sz w:val="24"/>
          <w:szCs w:val="24"/>
        </w:rPr>
        <w:t xml:space="preserve">1.6 При недостижении Сторонами </w:t>
      </w:r>
      <w:r w:rsidR="00F05123" w:rsidRPr="009B59AD">
        <w:rPr>
          <w:rFonts w:ascii="Times New Roman" w:hAnsi="Times New Roman" w:cs="Times New Roman"/>
          <w:color w:val="000000"/>
          <w:sz w:val="24"/>
          <w:szCs w:val="24"/>
        </w:rPr>
        <w:t xml:space="preserve">согласия по истечении </w:t>
      </w:r>
      <w:r w:rsidR="002B7843" w:rsidRPr="009B59AD">
        <w:rPr>
          <w:rFonts w:ascii="Times New Roman" w:hAnsi="Times New Roman" w:cs="Times New Roman"/>
          <w:color w:val="000000"/>
          <w:sz w:val="24"/>
          <w:szCs w:val="24"/>
        </w:rPr>
        <w:t xml:space="preserve">7 (семи) рабочих дней </w:t>
      </w:r>
      <w:r w:rsidRPr="009B59AD">
        <w:rPr>
          <w:rFonts w:ascii="Times New Roman" w:hAnsi="Times New Roman" w:cs="Times New Roman"/>
          <w:color w:val="000000"/>
          <w:sz w:val="24"/>
          <w:szCs w:val="24"/>
        </w:rPr>
        <w:t>после проведения первого дня Добросовес</w:t>
      </w:r>
      <w:r w:rsidR="00F05123" w:rsidRPr="009B59AD">
        <w:rPr>
          <w:rFonts w:ascii="Times New Roman" w:hAnsi="Times New Roman" w:cs="Times New Roman"/>
          <w:color w:val="000000"/>
          <w:sz w:val="24"/>
          <w:szCs w:val="24"/>
        </w:rPr>
        <w:t xml:space="preserve">тных переговоров, любая Сторона </w:t>
      </w:r>
      <w:r w:rsidRPr="009B59AD">
        <w:rPr>
          <w:rFonts w:ascii="Times New Roman" w:hAnsi="Times New Roman" w:cs="Times New Roman"/>
          <w:color w:val="000000"/>
          <w:sz w:val="24"/>
          <w:szCs w:val="24"/>
        </w:rPr>
        <w:t>имеет право в любое время направить Стороне, к которой примен</w:t>
      </w:r>
      <w:r w:rsidR="00F05123" w:rsidRPr="009B59AD">
        <w:rPr>
          <w:rFonts w:ascii="Times New Roman" w:hAnsi="Times New Roman" w:cs="Times New Roman"/>
          <w:color w:val="000000"/>
          <w:sz w:val="24"/>
          <w:szCs w:val="24"/>
        </w:rPr>
        <w:t xml:space="preserve">яются или в </w:t>
      </w:r>
      <w:r w:rsidRPr="009B59AD">
        <w:rPr>
          <w:rFonts w:ascii="Times New Roman" w:hAnsi="Times New Roman" w:cs="Times New Roman"/>
          <w:color w:val="000000"/>
          <w:sz w:val="24"/>
          <w:szCs w:val="24"/>
        </w:rPr>
        <w:t>отношении которой возникли Новые Са</w:t>
      </w:r>
      <w:r w:rsidR="00F05123" w:rsidRPr="009B59AD">
        <w:rPr>
          <w:rFonts w:ascii="Times New Roman" w:hAnsi="Times New Roman" w:cs="Times New Roman"/>
          <w:color w:val="000000"/>
          <w:sz w:val="24"/>
          <w:szCs w:val="24"/>
        </w:rPr>
        <w:t xml:space="preserve">нкции, приведшие к Последствиям </w:t>
      </w:r>
      <w:r w:rsidRPr="009B59AD">
        <w:rPr>
          <w:rFonts w:ascii="Times New Roman" w:hAnsi="Times New Roman" w:cs="Times New Roman"/>
          <w:color w:val="000000"/>
          <w:sz w:val="24"/>
          <w:szCs w:val="24"/>
        </w:rPr>
        <w:t>Новых Санкций («</w:t>
      </w:r>
      <w:r w:rsidRPr="009B59AD">
        <w:rPr>
          <w:rFonts w:ascii="Times New Roman" w:hAnsi="Times New Roman" w:cs="Times New Roman"/>
          <w:bCs/>
          <w:color w:val="000000"/>
          <w:sz w:val="24"/>
          <w:szCs w:val="24"/>
        </w:rPr>
        <w:t>Запрещенная Сторона</w:t>
      </w:r>
      <w:r w:rsidR="00F05123" w:rsidRPr="009B59AD">
        <w:rPr>
          <w:rFonts w:ascii="Times New Roman" w:hAnsi="Times New Roman" w:cs="Times New Roman"/>
          <w:color w:val="000000"/>
          <w:sz w:val="24"/>
          <w:szCs w:val="24"/>
        </w:rPr>
        <w:t xml:space="preserve">») уведомление о недостижении </w:t>
      </w:r>
      <w:r w:rsidRPr="009B59AD">
        <w:rPr>
          <w:rFonts w:ascii="Times New Roman" w:hAnsi="Times New Roman" w:cs="Times New Roman"/>
          <w:color w:val="000000"/>
          <w:sz w:val="24"/>
          <w:szCs w:val="24"/>
        </w:rPr>
        <w:t>согласия («</w:t>
      </w:r>
      <w:r w:rsidRPr="009B59AD">
        <w:rPr>
          <w:rFonts w:ascii="Times New Roman" w:hAnsi="Times New Roman" w:cs="Times New Roman"/>
          <w:bCs/>
          <w:color w:val="000000"/>
          <w:sz w:val="24"/>
          <w:szCs w:val="24"/>
        </w:rPr>
        <w:t>Уведомление о недостижении согласия</w:t>
      </w:r>
      <w:r w:rsidR="00F05123" w:rsidRPr="009B59AD">
        <w:rPr>
          <w:rFonts w:ascii="Times New Roman" w:hAnsi="Times New Roman" w:cs="Times New Roman"/>
          <w:color w:val="000000"/>
          <w:sz w:val="24"/>
          <w:szCs w:val="24"/>
        </w:rPr>
        <w:t xml:space="preserve">»). В случае направления </w:t>
      </w:r>
      <w:r w:rsidRPr="009B59AD">
        <w:rPr>
          <w:rFonts w:ascii="Times New Roman" w:hAnsi="Times New Roman" w:cs="Times New Roman"/>
          <w:color w:val="000000"/>
          <w:sz w:val="24"/>
          <w:szCs w:val="24"/>
        </w:rPr>
        <w:t>такого Уведомления о не достижении соглас</w:t>
      </w:r>
      <w:r w:rsidR="00F05123" w:rsidRPr="009B59AD">
        <w:rPr>
          <w:rFonts w:ascii="Times New Roman" w:hAnsi="Times New Roman" w:cs="Times New Roman"/>
          <w:color w:val="000000"/>
          <w:sz w:val="24"/>
          <w:szCs w:val="24"/>
        </w:rPr>
        <w:t xml:space="preserve">ия, Сторона вправе расторгнуть </w:t>
      </w:r>
      <w:r w:rsidRPr="009B59AD">
        <w:rPr>
          <w:rFonts w:ascii="Times New Roman" w:hAnsi="Times New Roman" w:cs="Times New Roman"/>
          <w:color w:val="000000"/>
          <w:sz w:val="24"/>
          <w:szCs w:val="24"/>
        </w:rPr>
        <w:t xml:space="preserve">Договор в одностороннем порядке и </w:t>
      </w:r>
      <w:r w:rsidR="00F05123" w:rsidRPr="009B59AD">
        <w:rPr>
          <w:rFonts w:ascii="Times New Roman" w:hAnsi="Times New Roman" w:cs="Times New Roman"/>
          <w:color w:val="000000"/>
          <w:sz w:val="24"/>
          <w:szCs w:val="24"/>
        </w:rPr>
        <w:t xml:space="preserve">требовать возмещения понесенных </w:t>
      </w:r>
      <w:r w:rsidRPr="009B59AD">
        <w:rPr>
          <w:rFonts w:ascii="Times New Roman" w:hAnsi="Times New Roman" w:cs="Times New Roman"/>
          <w:color w:val="000000"/>
          <w:sz w:val="24"/>
          <w:szCs w:val="24"/>
        </w:rPr>
        <w:t>прямых и/или косвенных убытков.</w:t>
      </w:r>
    </w:p>
    <w:p w:rsidR="00A01EC2" w:rsidRPr="00AB46E9" w:rsidRDefault="00A01EC2" w:rsidP="00F051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59AD">
        <w:rPr>
          <w:rFonts w:ascii="Times New Roman" w:hAnsi="Times New Roman" w:cs="Times New Roman"/>
          <w:color w:val="000000"/>
          <w:sz w:val="24"/>
          <w:szCs w:val="24"/>
        </w:rPr>
        <w:t>1.7. Без ограничения выш</w:t>
      </w:r>
      <w:r w:rsidR="00F05123" w:rsidRPr="009B59AD">
        <w:rPr>
          <w:rFonts w:ascii="Times New Roman" w:hAnsi="Times New Roman" w:cs="Times New Roman"/>
          <w:color w:val="000000"/>
          <w:sz w:val="24"/>
          <w:szCs w:val="24"/>
        </w:rPr>
        <w:t xml:space="preserve">еприведенных положений, Стороны </w:t>
      </w:r>
      <w:r w:rsidRPr="009B59AD">
        <w:rPr>
          <w:rFonts w:ascii="Times New Roman" w:hAnsi="Times New Roman" w:cs="Times New Roman"/>
          <w:color w:val="000000"/>
          <w:sz w:val="24"/>
          <w:szCs w:val="24"/>
        </w:rPr>
        <w:t xml:space="preserve">соглашаются, что в случае, если </w:t>
      </w:r>
      <w:r w:rsidR="00F05123" w:rsidRPr="009B59AD">
        <w:rPr>
          <w:rFonts w:ascii="Times New Roman" w:hAnsi="Times New Roman" w:cs="Times New Roman"/>
          <w:color w:val="000000"/>
          <w:sz w:val="24"/>
          <w:szCs w:val="24"/>
        </w:rPr>
        <w:t xml:space="preserve">осуществление любых платежей по </w:t>
      </w:r>
      <w:r w:rsidRPr="009B59AD">
        <w:rPr>
          <w:rFonts w:ascii="Times New Roman" w:hAnsi="Times New Roman" w:cs="Times New Roman"/>
          <w:color w:val="000000"/>
          <w:sz w:val="24"/>
          <w:szCs w:val="24"/>
        </w:rPr>
        <w:t xml:space="preserve">настоящему Договору в долларах США, либо в </w:t>
      </w:r>
      <w:r w:rsidR="002B7843" w:rsidRPr="009B59AD">
        <w:rPr>
          <w:rFonts w:ascii="Times New Roman" w:hAnsi="Times New Roman" w:cs="Times New Roman"/>
          <w:color w:val="000000"/>
          <w:sz w:val="24"/>
          <w:szCs w:val="24"/>
        </w:rPr>
        <w:t>тенге, российских рублях,</w:t>
      </w:r>
      <w:r w:rsidR="00F05123" w:rsidRPr="009B59AD">
        <w:rPr>
          <w:rFonts w:ascii="Times New Roman" w:hAnsi="Times New Roman" w:cs="Times New Roman"/>
          <w:color w:val="000000"/>
          <w:sz w:val="24"/>
          <w:szCs w:val="24"/>
        </w:rPr>
        <w:t xml:space="preserve"> становится </w:t>
      </w:r>
      <w:r w:rsidRPr="009B59AD">
        <w:rPr>
          <w:rFonts w:ascii="Times New Roman" w:hAnsi="Times New Roman" w:cs="Times New Roman"/>
          <w:color w:val="000000"/>
          <w:sz w:val="24"/>
          <w:szCs w:val="24"/>
        </w:rPr>
        <w:t>для Покупателя незаконным, невозможным</w:t>
      </w:r>
      <w:r w:rsidR="00F05123" w:rsidRPr="009B59AD">
        <w:rPr>
          <w:rFonts w:ascii="Times New Roman" w:hAnsi="Times New Roman" w:cs="Times New Roman"/>
          <w:color w:val="000000"/>
          <w:sz w:val="24"/>
          <w:szCs w:val="24"/>
        </w:rPr>
        <w:t xml:space="preserve"> или, по взаимному согласовани </w:t>
      </w:r>
      <w:r w:rsidRPr="009B59AD">
        <w:rPr>
          <w:rFonts w:ascii="Times New Roman" w:hAnsi="Times New Roman" w:cs="Times New Roman"/>
          <w:color w:val="000000"/>
          <w:sz w:val="24"/>
          <w:szCs w:val="24"/>
        </w:rPr>
        <w:t>Сторон, иным образом нецелесообразным</w:t>
      </w:r>
      <w:r w:rsidR="00F05123" w:rsidRPr="009B59AD">
        <w:rPr>
          <w:rFonts w:ascii="Times New Roman" w:hAnsi="Times New Roman" w:cs="Times New Roman"/>
          <w:color w:val="000000"/>
          <w:sz w:val="24"/>
          <w:szCs w:val="24"/>
        </w:rPr>
        <w:t xml:space="preserve"> ввиду Новых Санкций, положения </w:t>
      </w:r>
      <w:r w:rsidR="00605374" w:rsidRPr="009B59AD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пункта </w:t>
      </w:r>
      <w:r w:rsidRPr="009B59AD">
        <w:rPr>
          <w:rFonts w:ascii="Times New Roman" w:hAnsi="Times New Roman" w:cs="Times New Roman"/>
          <w:color w:val="000000"/>
          <w:sz w:val="24"/>
          <w:szCs w:val="24"/>
        </w:rPr>
        <w:t xml:space="preserve">1.8. </w:t>
      </w:r>
      <w:r w:rsidR="00605374" w:rsidRPr="009B59AD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настоящего приложения </w:t>
      </w:r>
      <w:r w:rsidRPr="009B59AD">
        <w:rPr>
          <w:rFonts w:ascii="Times New Roman" w:hAnsi="Times New Roman" w:cs="Times New Roman"/>
          <w:color w:val="000000"/>
          <w:sz w:val="24"/>
          <w:szCs w:val="24"/>
        </w:rPr>
        <w:t>подлежат применению в приори</w:t>
      </w:r>
      <w:r w:rsidR="00F05123" w:rsidRPr="009B59AD">
        <w:rPr>
          <w:rFonts w:ascii="Times New Roman" w:hAnsi="Times New Roman" w:cs="Times New Roman"/>
          <w:color w:val="000000"/>
          <w:sz w:val="24"/>
          <w:szCs w:val="24"/>
        </w:rPr>
        <w:t xml:space="preserve">тетном порядке при условии, что </w:t>
      </w:r>
      <w:r w:rsidRPr="009B59AD">
        <w:rPr>
          <w:rFonts w:ascii="Times New Roman" w:hAnsi="Times New Roman" w:cs="Times New Roman"/>
          <w:color w:val="000000"/>
          <w:sz w:val="24"/>
          <w:szCs w:val="24"/>
        </w:rPr>
        <w:t xml:space="preserve">по разумному мнению Сторон совершение </w:t>
      </w:r>
      <w:r w:rsidR="00F05123" w:rsidRPr="009B59AD">
        <w:rPr>
          <w:rFonts w:ascii="Times New Roman" w:hAnsi="Times New Roman" w:cs="Times New Roman"/>
          <w:color w:val="000000"/>
          <w:sz w:val="24"/>
          <w:szCs w:val="24"/>
        </w:rPr>
        <w:t xml:space="preserve">платежа в альтернативной валюте </w:t>
      </w:r>
      <w:r w:rsidRPr="009B59AD">
        <w:rPr>
          <w:rFonts w:ascii="Times New Roman" w:hAnsi="Times New Roman" w:cs="Times New Roman"/>
          <w:color w:val="000000"/>
          <w:sz w:val="24"/>
          <w:szCs w:val="24"/>
        </w:rPr>
        <w:t>позволяет Сторонам избежать Последствий Н</w:t>
      </w:r>
      <w:r w:rsidR="00F05123" w:rsidRPr="009B59AD">
        <w:rPr>
          <w:rFonts w:ascii="Times New Roman" w:hAnsi="Times New Roman" w:cs="Times New Roman"/>
          <w:color w:val="000000"/>
          <w:sz w:val="24"/>
          <w:szCs w:val="24"/>
        </w:rPr>
        <w:t xml:space="preserve">овых Санкций, и в таком случае, </w:t>
      </w:r>
      <w:r w:rsidRPr="009B59AD">
        <w:rPr>
          <w:rFonts w:ascii="Times New Roman" w:hAnsi="Times New Roman" w:cs="Times New Roman"/>
          <w:color w:val="000000"/>
          <w:sz w:val="24"/>
          <w:szCs w:val="24"/>
        </w:rPr>
        <w:t>положения пунктов</w:t>
      </w:r>
      <w:r w:rsidR="00605374" w:rsidRPr="009B59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59AD">
        <w:rPr>
          <w:rFonts w:ascii="Times New Roman" w:hAnsi="Times New Roman" w:cs="Times New Roman"/>
          <w:color w:val="000000"/>
          <w:sz w:val="24"/>
          <w:szCs w:val="24"/>
        </w:rPr>
        <w:t xml:space="preserve">1.5 и 1.6. </w:t>
      </w:r>
      <w:r w:rsidR="00605374" w:rsidRPr="009B59AD">
        <w:rPr>
          <w:rFonts w:ascii="Times New Roman" w:hAnsi="Times New Roman" w:cs="Times New Roman"/>
          <w:color w:val="000000"/>
          <w:sz w:val="24"/>
          <w:szCs w:val="24"/>
          <w:lang w:val="kk-KZ"/>
        </w:rPr>
        <w:t>настоящего приложения</w:t>
      </w:r>
      <w:r w:rsidR="00605374" w:rsidRPr="009B59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59AD">
        <w:rPr>
          <w:rFonts w:ascii="Times New Roman" w:hAnsi="Times New Roman" w:cs="Times New Roman"/>
          <w:color w:val="000000"/>
          <w:sz w:val="24"/>
          <w:szCs w:val="24"/>
        </w:rPr>
        <w:t>не подлежат применению.</w:t>
      </w:r>
    </w:p>
    <w:p w:rsidR="00A01EC2" w:rsidRPr="00AB46E9" w:rsidRDefault="00A01EC2" w:rsidP="00F051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46E9">
        <w:rPr>
          <w:rFonts w:ascii="Times New Roman" w:hAnsi="Times New Roman" w:cs="Times New Roman"/>
          <w:color w:val="000000"/>
          <w:sz w:val="24"/>
          <w:szCs w:val="24"/>
        </w:rPr>
        <w:t>1.8. Стороны настоящим подтвер</w:t>
      </w:r>
      <w:r w:rsidR="00F05123" w:rsidRPr="00AB46E9">
        <w:rPr>
          <w:rFonts w:ascii="Times New Roman" w:hAnsi="Times New Roman" w:cs="Times New Roman"/>
          <w:color w:val="000000"/>
          <w:sz w:val="24"/>
          <w:szCs w:val="24"/>
        </w:rPr>
        <w:t xml:space="preserve">ждают и соглашаются с тем, что, </w:t>
      </w:r>
      <w:r w:rsidRPr="00AB46E9">
        <w:rPr>
          <w:rFonts w:ascii="Times New Roman" w:hAnsi="Times New Roman" w:cs="Times New Roman"/>
          <w:color w:val="000000"/>
          <w:sz w:val="24"/>
          <w:szCs w:val="24"/>
        </w:rPr>
        <w:t>принимая во внимание неопределенн</w:t>
      </w:r>
      <w:r w:rsidR="00F05123" w:rsidRPr="00AB46E9">
        <w:rPr>
          <w:rFonts w:ascii="Times New Roman" w:hAnsi="Times New Roman" w:cs="Times New Roman"/>
          <w:color w:val="000000"/>
          <w:sz w:val="24"/>
          <w:szCs w:val="24"/>
        </w:rPr>
        <w:t xml:space="preserve">ость в международной банковской </w:t>
      </w:r>
      <w:r w:rsidRPr="00AB46E9">
        <w:rPr>
          <w:rFonts w:ascii="Times New Roman" w:hAnsi="Times New Roman" w:cs="Times New Roman"/>
          <w:color w:val="000000"/>
          <w:sz w:val="24"/>
          <w:szCs w:val="24"/>
        </w:rPr>
        <w:t>системе, если в любой момент осуществлен</w:t>
      </w:r>
      <w:r w:rsidR="00F05123" w:rsidRPr="00AB46E9">
        <w:rPr>
          <w:rFonts w:ascii="Times New Roman" w:hAnsi="Times New Roman" w:cs="Times New Roman"/>
          <w:color w:val="000000"/>
          <w:sz w:val="24"/>
          <w:szCs w:val="24"/>
        </w:rPr>
        <w:t xml:space="preserve">ие любых платежей по настоящему </w:t>
      </w:r>
      <w:r w:rsidRPr="00AB46E9">
        <w:rPr>
          <w:rFonts w:ascii="Times New Roman" w:hAnsi="Times New Roman" w:cs="Times New Roman"/>
          <w:color w:val="000000"/>
          <w:sz w:val="24"/>
          <w:szCs w:val="24"/>
        </w:rPr>
        <w:t xml:space="preserve">Договору в долларах США, либо в </w:t>
      </w:r>
      <w:r w:rsidR="002B7843" w:rsidRPr="00AB46E9">
        <w:rPr>
          <w:rFonts w:ascii="Times New Roman" w:hAnsi="Times New Roman" w:cs="Times New Roman"/>
          <w:color w:val="000000"/>
          <w:sz w:val="24"/>
          <w:szCs w:val="24"/>
        </w:rPr>
        <w:t>тенге, российских рублях,</w:t>
      </w:r>
      <w:r w:rsidR="00F05123" w:rsidRPr="00AB46E9">
        <w:rPr>
          <w:rFonts w:ascii="Times New Roman" w:hAnsi="Times New Roman" w:cs="Times New Roman"/>
          <w:color w:val="000000"/>
          <w:sz w:val="24"/>
          <w:szCs w:val="24"/>
        </w:rPr>
        <w:t xml:space="preserve"> становится для </w:t>
      </w:r>
      <w:r w:rsidRPr="00AB46E9">
        <w:rPr>
          <w:rFonts w:ascii="Times New Roman" w:hAnsi="Times New Roman" w:cs="Times New Roman"/>
          <w:color w:val="000000"/>
          <w:sz w:val="24"/>
          <w:szCs w:val="24"/>
        </w:rPr>
        <w:t>Контрагента незаконным, невозможным</w:t>
      </w:r>
      <w:r w:rsidR="00F05123" w:rsidRPr="00AB46E9">
        <w:rPr>
          <w:rFonts w:ascii="Times New Roman" w:hAnsi="Times New Roman" w:cs="Times New Roman"/>
          <w:color w:val="000000"/>
          <w:sz w:val="24"/>
          <w:szCs w:val="24"/>
        </w:rPr>
        <w:t xml:space="preserve"> или, по взаимному согласованию </w:t>
      </w:r>
      <w:r w:rsidRPr="00AB46E9">
        <w:rPr>
          <w:rFonts w:ascii="Times New Roman" w:hAnsi="Times New Roman" w:cs="Times New Roman"/>
          <w:color w:val="000000"/>
          <w:sz w:val="24"/>
          <w:szCs w:val="24"/>
        </w:rPr>
        <w:t>Сторон, иным образом нецелесообразным, Покупатель обязуется уведоми</w:t>
      </w:r>
      <w:r w:rsidR="00F05123" w:rsidRPr="00AB46E9">
        <w:rPr>
          <w:rFonts w:ascii="Times New Roman" w:hAnsi="Times New Roman" w:cs="Times New Roman"/>
          <w:color w:val="000000"/>
          <w:sz w:val="24"/>
          <w:szCs w:val="24"/>
        </w:rPr>
        <w:t xml:space="preserve">ть </w:t>
      </w:r>
      <w:r w:rsidRPr="00AB46E9">
        <w:rPr>
          <w:rFonts w:ascii="Times New Roman" w:hAnsi="Times New Roman" w:cs="Times New Roman"/>
          <w:color w:val="000000"/>
          <w:sz w:val="24"/>
          <w:szCs w:val="24"/>
        </w:rPr>
        <w:t xml:space="preserve">Продавца об этом в письменной форме, и </w:t>
      </w:r>
      <w:r w:rsidR="00F05123" w:rsidRPr="00AB46E9">
        <w:rPr>
          <w:rFonts w:ascii="Times New Roman" w:hAnsi="Times New Roman" w:cs="Times New Roman"/>
          <w:color w:val="000000"/>
          <w:sz w:val="24"/>
          <w:szCs w:val="24"/>
        </w:rPr>
        <w:t xml:space="preserve">Стороны совместно согласовывают </w:t>
      </w:r>
      <w:r w:rsidRPr="00AB46E9">
        <w:rPr>
          <w:rFonts w:ascii="Times New Roman" w:hAnsi="Times New Roman" w:cs="Times New Roman"/>
          <w:color w:val="000000"/>
          <w:sz w:val="24"/>
          <w:szCs w:val="24"/>
        </w:rPr>
        <w:t>в письменной форме альтернативную валюту, в которой будет произведен</w:t>
      </w:r>
      <w:r w:rsidR="00F05123" w:rsidRPr="00AB46E9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AB46E9">
        <w:rPr>
          <w:rFonts w:ascii="Times New Roman" w:hAnsi="Times New Roman" w:cs="Times New Roman"/>
          <w:color w:val="000000"/>
          <w:sz w:val="24"/>
          <w:szCs w:val="24"/>
        </w:rPr>
        <w:t>такой платеж (</w:t>
      </w:r>
      <w:r w:rsidR="002B7843" w:rsidRPr="00AB46E9">
        <w:rPr>
          <w:rFonts w:ascii="Times New Roman" w:hAnsi="Times New Roman" w:cs="Times New Roman"/>
          <w:color w:val="000000"/>
          <w:sz w:val="24"/>
          <w:szCs w:val="24"/>
        </w:rPr>
        <w:t>тенге, российских рублях</w:t>
      </w:r>
      <w:r w:rsidRPr="00AB46E9">
        <w:rPr>
          <w:rFonts w:ascii="Times New Roman" w:hAnsi="Times New Roman" w:cs="Times New Roman"/>
          <w:color w:val="000000"/>
          <w:sz w:val="24"/>
          <w:szCs w:val="24"/>
        </w:rPr>
        <w:t>) («</w:t>
      </w:r>
      <w:r w:rsidRPr="00AB46E9">
        <w:rPr>
          <w:rFonts w:ascii="Times New Roman" w:hAnsi="Times New Roman" w:cs="Times New Roman"/>
          <w:bCs/>
          <w:color w:val="000000"/>
          <w:sz w:val="24"/>
          <w:szCs w:val="24"/>
        </w:rPr>
        <w:t>Альтернативная</w:t>
      </w:r>
      <w:r w:rsidR="00F05123" w:rsidRPr="00AB46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B46E9">
        <w:rPr>
          <w:rFonts w:ascii="Times New Roman" w:hAnsi="Times New Roman" w:cs="Times New Roman"/>
          <w:bCs/>
          <w:color w:val="000000"/>
          <w:sz w:val="24"/>
          <w:szCs w:val="24"/>
        </w:rPr>
        <w:t>валюта</w:t>
      </w:r>
      <w:r w:rsidRPr="00AB46E9">
        <w:rPr>
          <w:rFonts w:ascii="Times New Roman" w:hAnsi="Times New Roman" w:cs="Times New Roman"/>
          <w:color w:val="000000"/>
          <w:sz w:val="24"/>
          <w:szCs w:val="24"/>
        </w:rPr>
        <w:t>»), и реквизиты банковского счета Сто</w:t>
      </w:r>
      <w:r w:rsidR="00F05123" w:rsidRPr="00AB46E9">
        <w:rPr>
          <w:rFonts w:ascii="Times New Roman" w:hAnsi="Times New Roman" w:cs="Times New Roman"/>
          <w:color w:val="000000"/>
          <w:sz w:val="24"/>
          <w:szCs w:val="24"/>
        </w:rPr>
        <w:t xml:space="preserve">роны-получателя такого </w:t>
      </w:r>
      <w:r w:rsidRPr="00AB46E9">
        <w:rPr>
          <w:rFonts w:ascii="Times New Roman" w:hAnsi="Times New Roman" w:cs="Times New Roman"/>
          <w:color w:val="000000"/>
          <w:sz w:val="24"/>
          <w:szCs w:val="24"/>
        </w:rPr>
        <w:t>платежа, Стороны обязуются оказать друг д</w:t>
      </w:r>
      <w:r w:rsidR="00F05123" w:rsidRPr="00AB46E9">
        <w:rPr>
          <w:rFonts w:ascii="Times New Roman" w:hAnsi="Times New Roman" w:cs="Times New Roman"/>
          <w:color w:val="000000"/>
          <w:sz w:val="24"/>
          <w:szCs w:val="24"/>
        </w:rPr>
        <w:t xml:space="preserve">ругу все необходимое и разумное </w:t>
      </w:r>
      <w:r w:rsidRPr="00AB46E9">
        <w:rPr>
          <w:rFonts w:ascii="Times New Roman" w:hAnsi="Times New Roman" w:cs="Times New Roman"/>
          <w:color w:val="000000"/>
          <w:sz w:val="24"/>
          <w:szCs w:val="24"/>
        </w:rPr>
        <w:t>содействие для успешного проведения платежа в согласованной валюте.</w:t>
      </w:r>
    </w:p>
    <w:p w:rsidR="00A01EC2" w:rsidRPr="00AB46E9" w:rsidRDefault="00A01EC2" w:rsidP="00F051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46E9">
        <w:rPr>
          <w:rFonts w:ascii="Times New Roman" w:hAnsi="Times New Roman" w:cs="Times New Roman"/>
          <w:color w:val="000000"/>
          <w:sz w:val="24"/>
          <w:szCs w:val="24"/>
        </w:rPr>
        <w:t>1.9. Если иное не указано в настоящем Д</w:t>
      </w:r>
      <w:r w:rsidR="00F05123" w:rsidRPr="00AB46E9">
        <w:rPr>
          <w:rFonts w:ascii="Times New Roman" w:hAnsi="Times New Roman" w:cs="Times New Roman"/>
          <w:color w:val="000000"/>
          <w:sz w:val="24"/>
          <w:szCs w:val="24"/>
        </w:rPr>
        <w:t xml:space="preserve">оговоре, если какие-либо суммы, </w:t>
      </w:r>
      <w:r w:rsidRPr="00AB46E9">
        <w:rPr>
          <w:rFonts w:ascii="Times New Roman" w:hAnsi="Times New Roman" w:cs="Times New Roman"/>
          <w:color w:val="000000"/>
          <w:sz w:val="24"/>
          <w:szCs w:val="24"/>
        </w:rPr>
        <w:t xml:space="preserve">содержащиеся в настоящем Договоре, </w:t>
      </w:r>
      <w:r w:rsidR="00F05123" w:rsidRPr="00AB46E9">
        <w:rPr>
          <w:rFonts w:ascii="Times New Roman" w:hAnsi="Times New Roman" w:cs="Times New Roman"/>
          <w:color w:val="000000"/>
          <w:sz w:val="24"/>
          <w:szCs w:val="24"/>
        </w:rPr>
        <w:t xml:space="preserve">по которым должны производиться </w:t>
      </w:r>
      <w:r w:rsidRPr="00AB46E9">
        <w:rPr>
          <w:rFonts w:ascii="Times New Roman" w:hAnsi="Times New Roman" w:cs="Times New Roman"/>
          <w:color w:val="000000"/>
          <w:sz w:val="24"/>
          <w:szCs w:val="24"/>
        </w:rPr>
        <w:t>платежи или расчёты, указаны, рассчитан</w:t>
      </w:r>
      <w:r w:rsidR="00F05123" w:rsidRPr="00AB46E9">
        <w:rPr>
          <w:rFonts w:ascii="Times New Roman" w:hAnsi="Times New Roman" w:cs="Times New Roman"/>
          <w:color w:val="000000"/>
          <w:sz w:val="24"/>
          <w:szCs w:val="24"/>
        </w:rPr>
        <w:t xml:space="preserve">ы или определены (в том числе в </w:t>
      </w:r>
      <w:r w:rsidRPr="00AB46E9">
        <w:rPr>
          <w:rFonts w:ascii="Times New Roman" w:hAnsi="Times New Roman" w:cs="Times New Roman"/>
          <w:color w:val="000000"/>
          <w:sz w:val="24"/>
          <w:szCs w:val="24"/>
        </w:rPr>
        <w:t xml:space="preserve">случае применения пункта </w:t>
      </w:r>
      <w:r w:rsidRPr="00AB46E9">
        <w:rPr>
          <w:rFonts w:ascii="Times New Roman" w:hAnsi="Times New Roman" w:cs="Times New Roman"/>
          <w:color w:val="000000"/>
          <w:sz w:val="24"/>
          <w:szCs w:val="24"/>
        </w:rPr>
        <w:lastRenderedPageBreak/>
        <w:t>1.8. в тенге,</w:t>
      </w:r>
      <w:r w:rsidR="00F05123" w:rsidRPr="00AB46E9">
        <w:rPr>
          <w:rFonts w:ascii="Times New Roman" w:hAnsi="Times New Roman" w:cs="Times New Roman"/>
          <w:color w:val="000000"/>
          <w:sz w:val="24"/>
          <w:szCs w:val="24"/>
        </w:rPr>
        <w:t xml:space="preserve"> в рублях или в иной валюте, то </w:t>
      </w:r>
      <w:r w:rsidRPr="00AB46E9">
        <w:rPr>
          <w:rFonts w:ascii="Times New Roman" w:hAnsi="Times New Roman" w:cs="Times New Roman"/>
          <w:color w:val="000000"/>
          <w:sz w:val="24"/>
          <w:szCs w:val="24"/>
        </w:rPr>
        <w:t>Стороны соглашаются, что для целей о</w:t>
      </w:r>
      <w:r w:rsidR="00F05123" w:rsidRPr="00AB46E9">
        <w:rPr>
          <w:rFonts w:ascii="Times New Roman" w:hAnsi="Times New Roman" w:cs="Times New Roman"/>
          <w:color w:val="000000"/>
          <w:sz w:val="24"/>
          <w:szCs w:val="24"/>
        </w:rPr>
        <w:t xml:space="preserve">существления таких платежей или </w:t>
      </w:r>
      <w:r w:rsidRPr="00AB46E9">
        <w:rPr>
          <w:rFonts w:ascii="Times New Roman" w:hAnsi="Times New Roman" w:cs="Times New Roman"/>
          <w:color w:val="000000"/>
          <w:sz w:val="24"/>
          <w:szCs w:val="24"/>
        </w:rPr>
        <w:t xml:space="preserve">расчётов в долларах США данные суммы </w:t>
      </w:r>
      <w:r w:rsidR="00F05123" w:rsidRPr="00AB46E9">
        <w:rPr>
          <w:rFonts w:ascii="Times New Roman" w:hAnsi="Times New Roman" w:cs="Times New Roman"/>
          <w:color w:val="000000"/>
          <w:sz w:val="24"/>
          <w:szCs w:val="24"/>
        </w:rPr>
        <w:t xml:space="preserve">будут пересчитываться в доллары </w:t>
      </w:r>
      <w:r w:rsidRPr="00AB46E9">
        <w:rPr>
          <w:rFonts w:ascii="Times New Roman" w:hAnsi="Times New Roman" w:cs="Times New Roman"/>
          <w:color w:val="000000"/>
          <w:sz w:val="24"/>
          <w:szCs w:val="24"/>
        </w:rPr>
        <w:t>США по курсу Национального Бан</w:t>
      </w:r>
      <w:r w:rsidR="00F05123" w:rsidRPr="00AB46E9">
        <w:rPr>
          <w:rFonts w:ascii="Times New Roman" w:hAnsi="Times New Roman" w:cs="Times New Roman"/>
          <w:color w:val="000000"/>
          <w:sz w:val="24"/>
          <w:szCs w:val="24"/>
        </w:rPr>
        <w:t xml:space="preserve">ка Республики Казахстан на дату </w:t>
      </w:r>
      <w:r w:rsidRPr="00AB46E9">
        <w:rPr>
          <w:rFonts w:ascii="Times New Roman" w:hAnsi="Times New Roman" w:cs="Times New Roman"/>
          <w:color w:val="000000"/>
          <w:sz w:val="24"/>
          <w:szCs w:val="24"/>
        </w:rPr>
        <w:t>соответствующего платежа или расчёта (даты</w:t>
      </w:r>
      <w:r w:rsidR="00F05123" w:rsidRPr="00AB46E9">
        <w:rPr>
          <w:rFonts w:ascii="Times New Roman" w:hAnsi="Times New Roman" w:cs="Times New Roman"/>
          <w:color w:val="000000"/>
          <w:sz w:val="24"/>
          <w:szCs w:val="24"/>
        </w:rPr>
        <w:t xml:space="preserve">, к которой привязан платеж или </w:t>
      </w:r>
      <w:r w:rsidRPr="00AB46E9">
        <w:rPr>
          <w:rFonts w:ascii="Times New Roman" w:hAnsi="Times New Roman" w:cs="Times New Roman"/>
          <w:color w:val="000000"/>
          <w:sz w:val="24"/>
          <w:szCs w:val="24"/>
        </w:rPr>
        <w:t>расчёт) или, если Национальный Банк Республики Казах</w:t>
      </w:r>
      <w:r w:rsidR="00F05123" w:rsidRPr="00AB46E9">
        <w:rPr>
          <w:rFonts w:ascii="Times New Roman" w:hAnsi="Times New Roman" w:cs="Times New Roman"/>
          <w:color w:val="000000"/>
          <w:sz w:val="24"/>
          <w:szCs w:val="24"/>
        </w:rPr>
        <w:t xml:space="preserve">стан не публикует </w:t>
      </w:r>
      <w:r w:rsidRPr="00AB46E9">
        <w:rPr>
          <w:rFonts w:ascii="Times New Roman" w:hAnsi="Times New Roman" w:cs="Times New Roman"/>
          <w:color w:val="000000"/>
          <w:sz w:val="24"/>
          <w:szCs w:val="24"/>
        </w:rPr>
        <w:t>информацию о курсах соответствующи</w:t>
      </w:r>
      <w:r w:rsidR="00F05123" w:rsidRPr="00AB46E9">
        <w:rPr>
          <w:rFonts w:ascii="Times New Roman" w:hAnsi="Times New Roman" w:cs="Times New Roman"/>
          <w:color w:val="000000"/>
          <w:sz w:val="24"/>
          <w:szCs w:val="24"/>
        </w:rPr>
        <w:t xml:space="preserve">х валют на своем интернет сайте </w:t>
      </w:r>
      <w:r w:rsidRPr="00AB46E9">
        <w:rPr>
          <w:rFonts w:ascii="Times New Roman" w:hAnsi="Times New Roman" w:cs="Times New Roman"/>
          <w:color w:val="000000"/>
          <w:sz w:val="24"/>
          <w:szCs w:val="24"/>
        </w:rPr>
        <w:t>(www.nationalbank.kz), по курсу ___________ (</w:t>
      </w:r>
      <w:r w:rsidRPr="00AB46E9">
        <w:rPr>
          <w:rFonts w:ascii="Times New Roman" w:hAnsi="Times New Roman" w:cs="Times New Roman"/>
          <w:i/>
          <w:iCs/>
          <w:color w:val="000000"/>
          <w:sz w:val="24"/>
          <w:szCs w:val="24"/>
        </w:rPr>
        <w:t>указать альтернативный</w:t>
      </w:r>
      <w:r w:rsidR="00F05123" w:rsidRPr="00AB46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B46E9">
        <w:rPr>
          <w:rFonts w:ascii="Times New Roman" w:hAnsi="Times New Roman" w:cs="Times New Roman"/>
          <w:i/>
          <w:iCs/>
          <w:color w:val="000000"/>
          <w:sz w:val="24"/>
          <w:szCs w:val="24"/>
        </w:rPr>
        <w:t>национальный банк другой страны</w:t>
      </w:r>
      <w:r w:rsidRPr="00AB46E9">
        <w:rPr>
          <w:rFonts w:ascii="Times New Roman" w:hAnsi="Times New Roman" w:cs="Times New Roman"/>
          <w:color w:val="000000"/>
          <w:sz w:val="24"/>
          <w:szCs w:val="24"/>
        </w:rPr>
        <w:t>), на да</w:t>
      </w:r>
      <w:r w:rsidR="00F05123" w:rsidRPr="00AB46E9">
        <w:rPr>
          <w:rFonts w:ascii="Times New Roman" w:hAnsi="Times New Roman" w:cs="Times New Roman"/>
          <w:color w:val="000000"/>
          <w:sz w:val="24"/>
          <w:szCs w:val="24"/>
        </w:rPr>
        <w:t xml:space="preserve">ту соответствующего платежа или </w:t>
      </w:r>
      <w:r w:rsidRPr="00AB46E9">
        <w:rPr>
          <w:rFonts w:ascii="Times New Roman" w:hAnsi="Times New Roman" w:cs="Times New Roman"/>
          <w:color w:val="000000"/>
          <w:sz w:val="24"/>
          <w:szCs w:val="24"/>
        </w:rPr>
        <w:t>расчёта (даты, к которой привязан платеж или расчёт).</w:t>
      </w:r>
    </w:p>
    <w:p w:rsidR="00BB3A79" w:rsidRDefault="00A01EC2" w:rsidP="00A01E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46E9">
        <w:rPr>
          <w:rFonts w:ascii="Times New Roman" w:hAnsi="Times New Roman" w:cs="Times New Roman"/>
          <w:color w:val="000000"/>
          <w:sz w:val="24"/>
          <w:szCs w:val="24"/>
        </w:rPr>
        <w:t>1.10. Независимо от общего срока действия Договора, действие Договора в части санкционных обязательств остаются в полной силе после расторжения, отказа, признания недействительным, истечения срока действия или расторжения Договора в целом.</w:t>
      </w:r>
    </w:p>
    <w:p w:rsidR="009B59AD" w:rsidRPr="00AB46E9" w:rsidRDefault="009B59AD" w:rsidP="00A01E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373E2" w:rsidRPr="00AB46E9" w:rsidRDefault="006373E2" w:rsidP="00A01E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373E2" w:rsidRPr="00AB46E9" w:rsidRDefault="006373E2" w:rsidP="006373E2">
      <w:pPr>
        <w:tabs>
          <w:tab w:val="left" w:pos="709"/>
        </w:tabs>
        <w:spacing w:before="120" w:after="120"/>
        <w:ind w:left="709" w:hanging="567"/>
        <w:rPr>
          <w:rFonts w:ascii="Times New Roman" w:hAnsi="Times New Roman" w:cs="Times New Roman"/>
          <w:b/>
          <w:sz w:val="24"/>
          <w:szCs w:val="24"/>
        </w:rPr>
      </w:pPr>
      <w:r w:rsidRPr="00AB46E9">
        <w:rPr>
          <w:b/>
          <w:sz w:val="24"/>
          <w:szCs w:val="24"/>
        </w:rPr>
        <w:t xml:space="preserve">                                                    </w:t>
      </w:r>
      <w:r w:rsidRPr="00AB46E9">
        <w:rPr>
          <w:rFonts w:ascii="Times New Roman" w:hAnsi="Times New Roman" w:cs="Times New Roman"/>
          <w:b/>
          <w:sz w:val="24"/>
          <w:szCs w:val="24"/>
        </w:rPr>
        <w:t>ПОДПИСИ СТОРОН:</w:t>
      </w:r>
    </w:p>
    <w:p w:rsidR="00DE3E0B" w:rsidRPr="009B59AD" w:rsidRDefault="006373E2" w:rsidP="009B59AD">
      <w:pPr>
        <w:tabs>
          <w:tab w:val="left" w:pos="709"/>
        </w:tabs>
        <w:spacing w:after="0" w:line="240" w:lineRule="auto"/>
        <w:ind w:left="709" w:hanging="567"/>
        <w:rPr>
          <w:rFonts w:ascii="Times New Roman" w:hAnsi="Times New Roman" w:cs="Times New Roman"/>
          <w:b/>
          <w:sz w:val="24"/>
          <w:szCs w:val="24"/>
        </w:rPr>
      </w:pPr>
      <w:r w:rsidRPr="009B59AD"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</w:p>
    <w:p w:rsidR="004D2A56" w:rsidRPr="004D2A56" w:rsidRDefault="004D2A56" w:rsidP="004D2A56">
      <w:pPr>
        <w:tabs>
          <w:tab w:val="left" w:pos="709"/>
        </w:tabs>
        <w:spacing w:after="0" w:line="240" w:lineRule="auto"/>
        <w:ind w:left="709" w:hanging="567"/>
        <w:rPr>
          <w:rFonts w:ascii="Times New Roman" w:hAnsi="Times New Roman" w:cs="Times New Roman"/>
          <w:b/>
          <w:sz w:val="24"/>
          <w:szCs w:val="24"/>
        </w:rPr>
      </w:pPr>
      <w:r w:rsidRPr="004D2A56">
        <w:rPr>
          <w:rFonts w:ascii="Times New Roman" w:hAnsi="Times New Roman" w:cs="Times New Roman"/>
          <w:b/>
          <w:sz w:val="24"/>
          <w:szCs w:val="24"/>
        </w:rPr>
        <w:t>ИСПОЛНИТЕЛЬ:</w:t>
      </w:r>
      <w:r w:rsidRPr="004D2A56">
        <w:rPr>
          <w:rFonts w:ascii="Times New Roman" w:hAnsi="Times New Roman" w:cs="Times New Roman"/>
          <w:b/>
          <w:sz w:val="24"/>
          <w:szCs w:val="24"/>
        </w:rPr>
        <w:tab/>
      </w:r>
      <w:r w:rsidRPr="004D2A56">
        <w:rPr>
          <w:rFonts w:ascii="Times New Roman" w:hAnsi="Times New Roman" w:cs="Times New Roman"/>
          <w:b/>
          <w:sz w:val="24"/>
          <w:szCs w:val="24"/>
        </w:rPr>
        <w:tab/>
      </w:r>
      <w:r w:rsidRPr="004D2A56">
        <w:rPr>
          <w:rFonts w:ascii="Times New Roman" w:hAnsi="Times New Roman" w:cs="Times New Roman"/>
          <w:b/>
          <w:sz w:val="24"/>
          <w:szCs w:val="24"/>
        </w:rPr>
        <w:tab/>
      </w:r>
      <w:r w:rsidRPr="004D2A56">
        <w:rPr>
          <w:rFonts w:ascii="Times New Roman" w:hAnsi="Times New Roman" w:cs="Times New Roman"/>
          <w:b/>
          <w:sz w:val="24"/>
          <w:szCs w:val="24"/>
        </w:rPr>
        <w:tab/>
      </w:r>
      <w:r w:rsidRPr="004D2A56">
        <w:rPr>
          <w:rFonts w:ascii="Times New Roman" w:hAnsi="Times New Roman" w:cs="Times New Roman"/>
          <w:b/>
          <w:sz w:val="24"/>
          <w:szCs w:val="24"/>
        </w:rPr>
        <w:tab/>
        <w:t xml:space="preserve">             ЗАКАЗЧИК:</w:t>
      </w:r>
    </w:p>
    <w:p w:rsidR="004D2A56" w:rsidRPr="004D2A56" w:rsidRDefault="004D2A56" w:rsidP="004D2A56">
      <w:pPr>
        <w:tabs>
          <w:tab w:val="left" w:pos="709"/>
        </w:tabs>
        <w:spacing w:after="0" w:line="240" w:lineRule="auto"/>
        <w:ind w:left="709" w:hanging="567"/>
        <w:rPr>
          <w:rFonts w:ascii="Times New Roman" w:hAnsi="Times New Roman" w:cs="Times New Roman"/>
          <w:b/>
          <w:sz w:val="24"/>
          <w:szCs w:val="24"/>
        </w:rPr>
      </w:pPr>
    </w:p>
    <w:p w:rsidR="004D2A56" w:rsidRPr="004D2A56" w:rsidRDefault="004D2A56" w:rsidP="004D2A56">
      <w:pPr>
        <w:tabs>
          <w:tab w:val="left" w:pos="709"/>
        </w:tabs>
        <w:spacing w:after="0" w:line="240" w:lineRule="auto"/>
        <w:ind w:left="709" w:hanging="567"/>
        <w:rPr>
          <w:rFonts w:ascii="Times New Roman" w:hAnsi="Times New Roman" w:cs="Times New Roman"/>
          <w:b/>
          <w:sz w:val="24"/>
          <w:szCs w:val="24"/>
        </w:rPr>
      </w:pPr>
      <w:r w:rsidRPr="004D2A56">
        <w:rPr>
          <w:rFonts w:ascii="Times New Roman" w:hAnsi="Times New Roman" w:cs="Times New Roman"/>
          <w:b/>
          <w:sz w:val="24"/>
          <w:szCs w:val="24"/>
        </w:rPr>
        <w:t>___________________</w:t>
      </w:r>
      <w:r w:rsidRPr="004D2A56">
        <w:rPr>
          <w:rFonts w:ascii="Times New Roman" w:hAnsi="Times New Roman" w:cs="Times New Roman"/>
          <w:b/>
          <w:sz w:val="24"/>
          <w:szCs w:val="24"/>
        </w:rPr>
        <w:tab/>
      </w:r>
      <w:r w:rsidRPr="004D2A56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 _______________</w:t>
      </w:r>
    </w:p>
    <w:p w:rsidR="004D2A56" w:rsidRPr="001D4EB1" w:rsidRDefault="004D2A56" w:rsidP="004D2A56">
      <w:pPr>
        <w:tabs>
          <w:tab w:val="left" w:pos="709"/>
        </w:tabs>
        <w:spacing w:after="0" w:line="240" w:lineRule="auto"/>
        <w:ind w:left="709" w:hanging="709"/>
        <w:rPr>
          <w:rFonts w:ascii="Times New Roman" w:hAnsi="Times New Roman" w:cs="Times New Roman"/>
          <w:b/>
          <w:sz w:val="24"/>
          <w:szCs w:val="24"/>
        </w:rPr>
      </w:pPr>
      <w:r w:rsidRPr="004D2A56">
        <w:rPr>
          <w:rFonts w:ascii="Times New Roman" w:hAnsi="Times New Roman" w:cs="Times New Roman"/>
          <w:b/>
          <w:sz w:val="24"/>
          <w:szCs w:val="24"/>
        </w:rPr>
        <w:t xml:space="preserve">      Ахметов М.М.                                                                         </w:t>
      </w:r>
      <w:r w:rsidR="00C551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4EB1" w:rsidRPr="001D4EB1">
        <w:rPr>
          <w:rFonts w:ascii="Times New Roman" w:hAnsi="Times New Roman" w:cs="Times New Roman"/>
          <w:b/>
          <w:sz w:val="24"/>
          <w:szCs w:val="24"/>
        </w:rPr>
        <w:t>_____________</w:t>
      </w:r>
    </w:p>
    <w:p w:rsidR="004D2A56" w:rsidRPr="001D4EB1" w:rsidRDefault="004D2A56" w:rsidP="004D2A56">
      <w:pPr>
        <w:tabs>
          <w:tab w:val="left" w:pos="284"/>
          <w:tab w:val="left" w:pos="6521"/>
        </w:tabs>
        <w:spacing w:after="0" w:line="240" w:lineRule="auto"/>
        <w:ind w:left="426" w:hanging="567"/>
        <w:rPr>
          <w:rFonts w:ascii="Times New Roman" w:hAnsi="Times New Roman" w:cs="Times New Roman"/>
          <w:b/>
          <w:sz w:val="24"/>
          <w:szCs w:val="24"/>
        </w:rPr>
      </w:pPr>
      <w:r w:rsidRPr="004D2A56">
        <w:rPr>
          <w:rFonts w:ascii="Times New Roman" w:hAnsi="Times New Roman" w:cs="Times New Roman"/>
          <w:b/>
          <w:sz w:val="24"/>
          <w:szCs w:val="24"/>
        </w:rPr>
        <w:t xml:space="preserve">    Генеральный директор                                                              </w:t>
      </w:r>
      <w:r w:rsidR="001D4EB1" w:rsidRPr="001D4EB1">
        <w:rPr>
          <w:rFonts w:ascii="Times New Roman" w:hAnsi="Times New Roman" w:cs="Times New Roman"/>
          <w:b/>
          <w:sz w:val="24"/>
          <w:szCs w:val="24"/>
        </w:rPr>
        <w:t>_____________</w:t>
      </w:r>
    </w:p>
    <w:p w:rsidR="004D2A56" w:rsidRPr="004D2A56" w:rsidRDefault="004D2A56" w:rsidP="004D2A56">
      <w:pPr>
        <w:tabs>
          <w:tab w:val="left" w:pos="284"/>
          <w:tab w:val="left" w:pos="6521"/>
        </w:tabs>
        <w:spacing w:after="0" w:line="240" w:lineRule="auto"/>
        <w:ind w:left="426" w:hanging="567"/>
        <w:rPr>
          <w:rFonts w:ascii="Times New Roman" w:hAnsi="Times New Roman" w:cs="Times New Roman"/>
          <w:b/>
          <w:sz w:val="24"/>
          <w:szCs w:val="24"/>
        </w:rPr>
      </w:pPr>
      <w:r w:rsidRPr="004D2A56">
        <w:rPr>
          <w:rFonts w:ascii="Times New Roman" w:hAnsi="Times New Roman" w:cs="Times New Roman"/>
          <w:b/>
          <w:sz w:val="24"/>
          <w:szCs w:val="24"/>
        </w:rPr>
        <w:t xml:space="preserve">(председатель Правления)                                                          </w:t>
      </w:r>
      <w:r w:rsidR="00C551EA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C551EA" w:rsidRPr="004D2A56">
        <w:rPr>
          <w:rFonts w:ascii="Times New Roman" w:hAnsi="Times New Roman" w:cs="Times New Roman"/>
          <w:sz w:val="24"/>
          <w:szCs w:val="24"/>
        </w:rPr>
        <w:t>М.П.</w:t>
      </w:r>
    </w:p>
    <w:p w:rsidR="004D2A56" w:rsidRPr="004D2A56" w:rsidRDefault="004D2A56" w:rsidP="004D2A56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D2A56">
        <w:rPr>
          <w:rFonts w:ascii="Times New Roman" w:hAnsi="Times New Roman" w:cs="Times New Roman"/>
          <w:sz w:val="24"/>
          <w:szCs w:val="24"/>
        </w:rPr>
        <w:t xml:space="preserve">М.П.                                                                                                  </w:t>
      </w:r>
    </w:p>
    <w:p w:rsidR="004D2A56" w:rsidRPr="00F31A32" w:rsidRDefault="004D2A56" w:rsidP="004D2A56">
      <w:pPr>
        <w:tabs>
          <w:tab w:val="left" w:pos="709"/>
        </w:tabs>
        <w:ind w:left="709" w:hanging="567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B940F2">
        <w:rPr>
          <w:b/>
          <w:sz w:val="24"/>
          <w:szCs w:val="24"/>
        </w:rPr>
        <w:tab/>
        <w:t xml:space="preserve">                                        </w:t>
      </w:r>
      <w:r>
        <w:rPr>
          <w:b/>
          <w:sz w:val="24"/>
          <w:szCs w:val="24"/>
        </w:rPr>
        <w:t xml:space="preserve">                                                      </w:t>
      </w:r>
      <w:r w:rsidRPr="00B940F2">
        <w:rPr>
          <w:b/>
          <w:sz w:val="24"/>
          <w:szCs w:val="24"/>
        </w:rPr>
        <w:t xml:space="preserve"> </w:t>
      </w:r>
    </w:p>
    <w:p w:rsidR="006373E2" w:rsidRPr="005F057F" w:rsidRDefault="006373E2" w:rsidP="000722BC">
      <w:pPr>
        <w:tabs>
          <w:tab w:val="left" w:pos="709"/>
        </w:tabs>
        <w:spacing w:after="0" w:line="240" w:lineRule="auto"/>
        <w:ind w:left="709" w:hanging="567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6373E2" w:rsidRPr="005F057F" w:rsidSect="00DE3E0B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5618" w:rsidRDefault="002C5618" w:rsidP="00DE3E0B">
      <w:pPr>
        <w:spacing w:after="0" w:line="240" w:lineRule="auto"/>
      </w:pPr>
      <w:r>
        <w:separator/>
      </w:r>
    </w:p>
  </w:endnote>
  <w:endnote w:type="continuationSeparator" w:id="0">
    <w:p w:rsidR="002C5618" w:rsidRDefault="002C5618" w:rsidP="00DE3E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5618" w:rsidRDefault="002C5618" w:rsidP="00DE3E0B">
      <w:pPr>
        <w:spacing w:after="0" w:line="240" w:lineRule="auto"/>
      </w:pPr>
      <w:r>
        <w:separator/>
      </w:r>
    </w:p>
  </w:footnote>
  <w:footnote w:type="continuationSeparator" w:id="0">
    <w:p w:rsidR="002C5618" w:rsidRDefault="002C5618" w:rsidP="00DE3E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625"/>
    <w:rsid w:val="0000039D"/>
    <w:rsid w:val="0001233F"/>
    <w:rsid w:val="000722BC"/>
    <w:rsid w:val="00094AEC"/>
    <w:rsid w:val="000B2A39"/>
    <w:rsid w:val="000C3A1D"/>
    <w:rsid w:val="00102FD7"/>
    <w:rsid w:val="00111B7A"/>
    <w:rsid w:val="00145289"/>
    <w:rsid w:val="00146CED"/>
    <w:rsid w:val="00194D8F"/>
    <w:rsid w:val="00196922"/>
    <w:rsid w:val="001C11BC"/>
    <w:rsid w:val="001D4EB1"/>
    <w:rsid w:val="001F5541"/>
    <w:rsid w:val="002019D4"/>
    <w:rsid w:val="002576E6"/>
    <w:rsid w:val="00291D9E"/>
    <w:rsid w:val="002B7843"/>
    <w:rsid w:val="002C5618"/>
    <w:rsid w:val="002E43AD"/>
    <w:rsid w:val="0034638A"/>
    <w:rsid w:val="00352539"/>
    <w:rsid w:val="003F7671"/>
    <w:rsid w:val="004212D4"/>
    <w:rsid w:val="00461C09"/>
    <w:rsid w:val="00462625"/>
    <w:rsid w:val="004B0B83"/>
    <w:rsid w:val="004B1B37"/>
    <w:rsid w:val="004B466B"/>
    <w:rsid w:val="004D2A56"/>
    <w:rsid w:val="004F5DE5"/>
    <w:rsid w:val="00593868"/>
    <w:rsid w:val="005A113C"/>
    <w:rsid w:val="005A66EF"/>
    <w:rsid w:val="005D2B6B"/>
    <w:rsid w:val="005F057F"/>
    <w:rsid w:val="00605374"/>
    <w:rsid w:val="006373E2"/>
    <w:rsid w:val="00643BCB"/>
    <w:rsid w:val="006B3FA6"/>
    <w:rsid w:val="006D11B8"/>
    <w:rsid w:val="006E1E00"/>
    <w:rsid w:val="006E69FF"/>
    <w:rsid w:val="00721B8C"/>
    <w:rsid w:val="00723148"/>
    <w:rsid w:val="007354EA"/>
    <w:rsid w:val="00763FF5"/>
    <w:rsid w:val="007746E9"/>
    <w:rsid w:val="00793FA4"/>
    <w:rsid w:val="007D0DD3"/>
    <w:rsid w:val="007E24FB"/>
    <w:rsid w:val="00801CE4"/>
    <w:rsid w:val="00825E54"/>
    <w:rsid w:val="00830643"/>
    <w:rsid w:val="00845DAE"/>
    <w:rsid w:val="0086621B"/>
    <w:rsid w:val="008E4015"/>
    <w:rsid w:val="009115ED"/>
    <w:rsid w:val="00923C17"/>
    <w:rsid w:val="009B59AD"/>
    <w:rsid w:val="009E19A9"/>
    <w:rsid w:val="00A01EC2"/>
    <w:rsid w:val="00AB46E9"/>
    <w:rsid w:val="00AD620C"/>
    <w:rsid w:val="00AF3E0B"/>
    <w:rsid w:val="00B269A5"/>
    <w:rsid w:val="00B30F69"/>
    <w:rsid w:val="00B76EEC"/>
    <w:rsid w:val="00BB3A79"/>
    <w:rsid w:val="00BE0EC6"/>
    <w:rsid w:val="00BF0DEE"/>
    <w:rsid w:val="00BF2F54"/>
    <w:rsid w:val="00C0639B"/>
    <w:rsid w:val="00C551EA"/>
    <w:rsid w:val="00C56540"/>
    <w:rsid w:val="00C625BF"/>
    <w:rsid w:val="00C97701"/>
    <w:rsid w:val="00CA5917"/>
    <w:rsid w:val="00CD2659"/>
    <w:rsid w:val="00CE2872"/>
    <w:rsid w:val="00D87EA3"/>
    <w:rsid w:val="00DB3353"/>
    <w:rsid w:val="00DD04C0"/>
    <w:rsid w:val="00DD2D13"/>
    <w:rsid w:val="00DE3E0B"/>
    <w:rsid w:val="00E24BF1"/>
    <w:rsid w:val="00E43002"/>
    <w:rsid w:val="00E730F2"/>
    <w:rsid w:val="00F008E5"/>
    <w:rsid w:val="00F05123"/>
    <w:rsid w:val="00F317A0"/>
    <w:rsid w:val="00FD2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9C5319"/>
  <w15:chartTrackingRefBased/>
  <w15:docId w15:val="{29190370-F40B-43B4-A3FE-066AD91F3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0D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D0DD3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DE3E0B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2022</Words>
  <Characters>11527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Худавердиева Анастасия Васильевна</dc:creator>
  <cp:keywords/>
  <dc:description/>
  <cp:lastModifiedBy>Бородихина Марина Ивановна</cp:lastModifiedBy>
  <cp:revision>31</cp:revision>
  <cp:lastPrinted>2025-12-09T05:41:00Z</cp:lastPrinted>
  <dcterms:created xsi:type="dcterms:W3CDTF">2024-12-23T11:08:00Z</dcterms:created>
  <dcterms:modified xsi:type="dcterms:W3CDTF">2026-01-09T09:08:00Z</dcterms:modified>
</cp:coreProperties>
</file>